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2F" w:rsidRPr="0008361F" w:rsidRDefault="00D056C5" w:rsidP="00A541F4">
      <w:pPr>
        <w:pStyle w:val="ConsPlusTitle"/>
        <w:jc w:val="center"/>
        <w:rPr>
          <w:b w:val="0"/>
          <w:sz w:val="28"/>
          <w:szCs w:val="28"/>
        </w:rPr>
      </w:pPr>
      <w:bookmarkStart w:id="0" w:name="P43"/>
      <w:bookmarkEnd w:id="0"/>
      <w:r w:rsidRPr="0008361F">
        <w:rPr>
          <w:b w:val="0"/>
          <w:sz w:val="28"/>
          <w:szCs w:val="28"/>
        </w:rPr>
        <w:t xml:space="preserve">МУНИЦИПАЛЬНАЯ </w:t>
      </w:r>
      <w:r w:rsidR="0075132F" w:rsidRPr="0008361F">
        <w:rPr>
          <w:b w:val="0"/>
          <w:sz w:val="28"/>
          <w:szCs w:val="28"/>
        </w:rPr>
        <w:t>ПРОГРАММА</w:t>
      </w:r>
      <w:r w:rsidR="0034730B" w:rsidRPr="0008361F">
        <w:rPr>
          <w:b w:val="0"/>
          <w:sz w:val="28"/>
          <w:szCs w:val="28"/>
        </w:rPr>
        <w:t xml:space="preserve"> ГОРОДА АЧИНСКА</w:t>
      </w:r>
    </w:p>
    <w:p w:rsidR="0075132F" w:rsidRPr="00D056C5" w:rsidRDefault="0034730B" w:rsidP="00A541F4">
      <w:pPr>
        <w:pStyle w:val="ConsPlusTitle"/>
        <w:jc w:val="center"/>
        <w:rPr>
          <w:b w:val="0"/>
          <w:sz w:val="28"/>
          <w:szCs w:val="28"/>
        </w:rPr>
      </w:pPr>
      <w:r w:rsidRPr="00D056C5">
        <w:rPr>
          <w:b w:val="0"/>
          <w:sz w:val="28"/>
          <w:szCs w:val="28"/>
        </w:rPr>
        <w:t>«Формировани</w:t>
      </w:r>
      <w:r w:rsidR="00B0311D">
        <w:rPr>
          <w:b w:val="0"/>
          <w:sz w:val="28"/>
          <w:szCs w:val="28"/>
        </w:rPr>
        <w:t>е</w:t>
      </w:r>
      <w:r w:rsidRPr="00D056C5">
        <w:rPr>
          <w:b w:val="0"/>
          <w:sz w:val="28"/>
          <w:szCs w:val="28"/>
        </w:rPr>
        <w:t xml:space="preserve"> современной городской среды на 2017»</w:t>
      </w:r>
    </w:p>
    <w:p w:rsidR="0075132F" w:rsidRDefault="0075132F">
      <w:pPr>
        <w:pStyle w:val="ConsPlusNormal"/>
        <w:jc w:val="both"/>
      </w:pPr>
    </w:p>
    <w:p w:rsidR="0075132F" w:rsidRDefault="0075132F">
      <w:pPr>
        <w:pStyle w:val="ConsPlusNormal"/>
        <w:jc w:val="center"/>
        <w:outlineLvl w:val="1"/>
      </w:pPr>
      <w:r>
        <w:t>1. ПАСПОРТ</w:t>
      </w:r>
    </w:p>
    <w:p w:rsidR="0075132F" w:rsidRDefault="0075132F">
      <w:pPr>
        <w:pStyle w:val="ConsPlusNormal"/>
        <w:jc w:val="center"/>
      </w:pPr>
      <w:r>
        <w:t>МУНИЦИПАЛЬНОЙ ПРОГРАММЫ</w:t>
      </w:r>
    </w:p>
    <w:p w:rsidR="0075132F" w:rsidRDefault="0075132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75132F">
        <w:tc>
          <w:tcPr>
            <w:tcW w:w="2835" w:type="dxa"/>
          </w:tcPr>
          <w:p w:rsidR="0075132F" w:rsidRPr="00DF0980" w:rsidRDefault="0075132F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6" w:type="dxa"/>
          </w:tcPr>
          <w:p w:rsidR="00B6495D" w:rsidRPr="00DF0980" w:rsidRDefault="00B0311D" w:rsidP="00B6495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«Формирование</w:t>
            </w:r>
            <w:r w:rsidR="00B6495D" w:rsidRPr="00DF0980">
              <w:rPr>
                <w:sz w:val="28"/>
                <w:szCs w:val="28"/>
              </w:rPr>
              <w:t xml:space="preserve"> современной городской среды на 2017»</w:t>
            </w:r>
          </w:p>
          <w:p w:rsidR="0075132F" w:rsidRPr="00DF0980" w:rsidRDefault="00B6495D" w:rsidP="00B6495D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 xml:space="preserve"> </w:t>
            </w:r>
            <w:r w:rsidR="0075132F" w:rsidRPr="00DF0980">
              <w:rPr>
                <w:sz w:val="28"/>
                <w:szCs w:val="28"/>
              </w:rPr>
              <w:t>(далее - муниципальная программа)</w:t>
            </w:r>
          </w:p>
        </w:tc>
      </w:tr>
      <w:tr w:rsidR="0075132F">
        <w:tc>
          <w:tcPr>
            <w:tcW w:w="2835" w:type="dxa"/>
          </w:tcPr>
          <w:p w:rsidR="0075132F" w:rsidRPr="00DF0980" w:rsidRDefault="0075132F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6236" w:type="dxa"/>
          </w:tcPr>
          <w:p w:rsidR="0075132F" w:rsidRPr="00DF0980" w:rsidRDefault="00B6495D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 xml:space="preserve">Постановление Правительства </w:t>
            </w:r>
            <w:r w:rsidR="0075132F" w:rsidRPr="00DF0980">
              <w:rPr>
                <w:sz w:val="28"/>
                <w:szCs w:val="28"/>
              </w:rPr>
              <w:t>Российской Федерации</w:t>
            </w:r>
            <w:r w:rsidRPr="00DF0980">
              <w:rPr>
                <w:sz w:val="28"/>
                <w:szCs w:val="28"/>
              </w:rPr>
              <w:t xml:space="preserve"> от 10.02.2017 </w:t>
            </w:r>
            <w:r w:rsidR="00D056C5" w:rsidRPr="00DF0980">
              <w:rPr>
                <w:sz w:val="28"/>
                <w:szCs w:val="28"/>
              </w:rPr>
              <w:t xml:space="preserve"> </w:t>
            </w:r>
            <w:r w:rsidRPr="00DF0980">
              <w:rPr>
                <w:sz w:val="28"/>
                <w:szCs w:val="28"/>
              </w:rPr>
      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</w:t>
            </w:r>
            <w:r w:rsidR="00B0311D">
              <w:rPr>
                <w:sz w:val="28"/>
                <w:szCs w:val="28"/>
              </w:rPr>
              <w:t>иципальных программ формирование</w:t>
            </w:r>
            <w:r w:rsidRPr="00DF0980">
              <w:rPr>
                <w:sz w:val="28"/>
                <w:szCs w:val="28"/>
              </w:rPr>
              <w:t xml:space="preserve"> современной городской среды в правила предоставления и распределения субсидий из бюджета субъекта Российской Федерации»</w:t>
            </w:r>
          </w:p>
          <w:p w:rsidR="0075132F" w:rsidRPr="00DF0980" w:rsidRDefault="0075132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5132F">
        <w:tc>
          <w:tcPr>
            <w:tcW w:w="2835" w:type="dxa"/>
          </w:tcPr>
          <w:p w:rsidR="0075132F" w:rsidRPr="00DF0980" w:rsidRDefault="0075132F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236" w:type="dxa"/>
          </w:tcPr>
          <w:p w:rsidR="0075132F" w:rsidRPr="00DF0980" w:rsidRDefault="0075132F" w:rsidP="00B6495D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 xml:space="preserve">Администрация города Ачинска </w:t>
            </w:r>
          </w:p>
        </w:tc>
      </w:tr>
      <w:tr w:rsidR="0075132F">
        <w:tc>
          <w:tcPr>
            <w:tcW w:w="2835" w:type="dxa"/>
          </w:tcPr>
          <w:p w:rsidR="0075132F" w:rsidRPr="00DF0980" w:rsidRDefault="0075132F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>Соисполнитель муниципальной программы</w:t>
            </w:r>
          </w:p>
        </w:tc>
        <w:tc>
          <w:tcPr>
            <w:tcW w:w="6236" w:type="dxa"/>
          </w:tcPr>
          <w:p w:rsidR="0075132F" w:rsidRPr="00DF0980" w:rsidRDefault="0075132F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>Администрация города Ачинска (Консультант - Главный архитектор города Ачинска, отдел бухгалтерского учета и контроля);</w:t>
            </w:r>
          </w:p>
          <w:p w:rsidR="0075132F" w:rsidRPr="00DF0980" w:rsidRDefault="0075132F" w:rsidP="00F35FA0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>Муниципальное казенное учреждение "</w:t>
            </w:r>
            <w:r w:rsidR="00F35FA0" w:rsidRPr="00DF0980">
              <w:rPr>
                <w:sz w:val="28"/>
                <w:szCs w:val="28"/>
              </w:rPr>
              <w:t>Центр обеспечения жизнедеятельности города Ачинска</w:t>
            </w:r>
            <w:r w:rsidRPr="00DF0980">
              <w:rPr>
                <w:sz w:val="28"/>
                <w:szCs w:val="28"/>
              </w:rPr>
              <w:t>"</w:t>
            </w:r>
          </w:p>
        </w:tc>
      </w:tr>
      <w:tr w:rsidR="0075132F">
        <w:tc>
          <w:tcPr>
            <w:tcW w:w="2835" w:type="dxa"/>
          </w:tcPr>
          <w:p w:rsidR="0075132F" w:rsidRPr="00DF0980" w:rsidRDefault="0075132F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236" w:type="dxa"/>
          </w:tcPr>
          <w:p w:rsidR="0075132F" w:rsidRPr="00DF0980" w:rsidRDefault="00F35FA0" w:rsidP="00F35FA0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>Б</w:t>
            </w:r>
            <w:r w:rsidR="0075132F" w:rsidRPr="00DF0980">
              <w:rPr>
                <w:sz w:val="28"/>
                <w:szCs w:val="28"/>
              </w:rPr>
              <w:t xml:space="preserve">лагоустройство </w:t>
            </w:r>
            <w:r w:rsidRPr="00DF0980">
              <w:rPr>
                <w:sz w:val="28"/>
                <w:szCs w:val="28"/>
              </w:rPr>
              <w:t xml:space="preserve">дворовых и наиболее посещаемых </w:t>
            </w:r>
            <w:r w:rsidR="0075132F" w:rsidRPr="00DF0980">
              <w:rPr>
                <w:sz w:val="28"/>
                <w:szCs w:val="28"/>
              </w:rPr>
              <w:t>территори</w:t>
            </w:r>
            <w:r w:rsidRPr="00DF0980">
              <w:rPr>
                <w:sz w:val="28"/>
                <w:szCs w:val="28"/>
              </w:rPr>
              <w:t>й</w:t>
            </w:r>
            <w:r w:rsidR="0075132F" w:rsidRPr="00DF0980">
              <w:rPr>
                <w:sz w:val="28"/>
                <w:szCs w:val="28"/>
              </w:rPr>
              <w:t xml:space="preserve"> города Ачинска</w:t>
            </w:r>
          </w:p>
        </w:tc>
      </w:tr>
      <w:tr w:rsidR="0075132F">
        <w:tc>
          <w:tcPr>
            <w:tcW w:w="2835" w:type="dxa"/>
          </w:tcPr>
          <w:p w:rsidR="0075132F" w:rsidRPr="00DF0980" w:rsidRDefault="0075132F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6" w:type="dxa"/>
          </w:tcPr>
          <w:p w:rsidR="0075132F" w:rsidRPr="00DF0980" w:rsidRDefault="0075132F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>Выполнение комплексного благоустройства территории города для комфортного проживания населения</w:t>
            </w:r>
          </w:p>
        </w:tc>
      </w:tr>
      <w:tr w:rsidR="0075132F">
        <w:tc>
          <w:tcPr>
            <w:tcW w:w="2835" w:type="dxa"/>
          </w:tcPr>
          <w:p w:rsidR="0075132F" w:rsidRPr="00DF0980" w:rsidRDefault="0075132F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236" w:type="dxa"/>
          </w:tcPr>
          <w:p w:rsidR="0075132F" w:rsidRPr="00DF0980" w:rsidRDefault="0075132F" w:rsidP="00F35FA0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>201</w:t>
            </w:r>
            <w:r w:rsidR="00F35FA0" w:rsidRPr="00DF0980">
              <w:rPr>
                <w:sz w:val="28"/>
                <w:szCs w:val="28"/>
              </w:rPr>
              <w:t>7 год</w:t>
            </w:r>
          </w:p>
        </w:tc>
      </w:tr>
      <w:tr w:rsidR="0075132F">
        <w:tc>
          <w:tcPr>
            <w:tcW w:w="2835" w:type="dxa"/>
          </w:tcPr>
          <w:p w:rsidR="0075132F" w:rsidRPr="00DF0980" w:rsidRDefault="0075132F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 xml:space="preserve">Перечень целевых показателей и показателей </w:t>
            </w:r>
            <w:r w:rsidRPr="00DF0980">
              <w:rPr>
                <w:sz w:val="28"/>
                <w:szCs w:val="28"/>
              </w:rPr>
              <w:lastRenderedPageBreak/>
              <w:t>результативности программы</w:t>
            </w:r>
          </w:p>
        </w:tc>
        <w:tc>
          <w:tcPr>
            <w:tcW w:w="6236" w:type="dxa"/>
          </w:tcPr>
          <w:p w:rsidR="0075132F" w:rsidRPr="00DF0980" w:rsidRDefault="0075132F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lastRenderedPageBreak/>
              <w:t>- устройство уличного освещения;</w:t>
            </w:r>
          </w:p>
          <w:p w:rsidR="0075132F" w:rsidRPr="00DF0980" w:rsidRDefault="0075132F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>- ремонт</w:t>
            </w:r>
            <w:r w:rsidR="00F35FA0" w:rsidRPr="00DF0980">
              <w:rPr>
                <w:sz w:val="28"/>
                <w:szCs w:val="28"/>
              </w:rPr>
              <w:t xml:space="preserve"> дорожного полотна дворовых проездов</w:t>
            </w:r>
            <w:r w:rsidRPr="00DF0980">
              <w:rPr>
                <w:sz w:val="28"/>
                <w:szCs w:val="28"/>
              </w:rPr>
              <w:t>;</w:t>
            </w:r>
          </w:p>
          <w:p w:rsidR="00F35FA0" w:rsidRPr="00DF0980" w:rsidRDefault="0075132F" w:rsidP="00F35FA0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 xml:space="preserve">- </w:t>
            </w:r>
            <w:r w:rsidR="00F35FA0" w:rsidRPr="00DF0980">
              <w:rPr>
                <w:sz w:val="28"/>
                <w:szCs w:val="28"/>
              </w:rPr>
              <w:t>установка скамеек, урн для мусора;</w:t>
            </w:r>
          </w:p>
          <w:p w:rsidR="00F35FA0" w:rsidRPr="00DF0980" w:rsidRDefault="00F35FA0" w:rsidP="00F35FA0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lastRenderedPageBreak/>
              <w:t>- оборудование детских и (или) спортивных площадок;</w:t>
            </w:r>
          </w:p>
          <w:p w:rsidR="00F35FA0" w:rsidRPr="00DF0980" w:rsidRDefault="00F35FA0" w:rsidP="00F35FA0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>- автомобильных парковок;</w:t>
            </w:r>
          </w:p>
          <w:p w:rsidR="00F35FA0" w:rsidRPr="00DF0980" w:rsidRDefault="00F35FA0" w:rsidP="00F35FA0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>- озеленение территорий.</w:t>
            </w:r>
          </w:p>
          <w:p w:rsidR="00A541F4" w:rsidRPr="00DF0980" w:rsidRDefault="00A541F4" w:rsidP="00F35FA0">
            <w:pPr>
              <w:pStyle w:val="ConsPlusNormal"/>
              <w:rPr>
                <w:sz w:val="28"/>
                <w:szCs w:val="28"/>
              </w:rPr>
            </w:pPr>
            <w:r w:rsidRPr="00DF0980">
              <w:rPr>
                <w:sz w:val="28"/>
                <w:szCs w:val="28"/>
              </w:rPr>
              <w:t>- благоустройство наиболее посещаемой территории (набережная, центральная улица, парк и т.д.)</w:t>
            </w:r>
          </w:p>
          <w:p w:rsidR="0075132F" w:rsidRPr="00DF0980" w:rsidRDefault="0075132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E5BA8" w:rsidRPr="003E5BA8">
        <w:tc>
          <w:tcPr>
            <w:tcW w:w="2835" w:type="dxa"/>
          </w:tcPr>
          <w:p w:rsidR="0075132F" w:rsidRPr="003E5BA8" w:rsidRDefault="0075132F">
            <w:pPr>
              <w:pStyle w:val="ConsPlusNormal"/>
              <w:rPr>
                <w:sz w:val="28"/>
                <w:szCs w:val="28"/>
              </w:rPr>
            </w:pPr>
            <w:r w:rsidRPr="003E5BA8">
              <w:rPr>
                <w:sz w:val="28"/>
                <w:szCs w:val="28"/>
              </w:rPr>
              <w:lastRenderedPageBreak/>
              <w:t>Информация по ресурсному обеспечению муниципальной программы</w:t>
            </w:r>
          </w:p>
        </w:tc>
        <w:tc>
          <w:tcPr>
            <w:tcW w:w="6236" w:type="dxa"/>
          </w:tcPr>
          <w:p w:rsidR="0075132F" w:rsidRPr="003E5BA8" w:rsidRDefault="0075132F">
            <w:pPr>
              <w:pStyle w:val="ConsPlusNormal"/>
              <w:rPr>
                <w:sz w:val="28"/>
                <w:szCs w:val="28"/>
              </w:rPr>
            </w:pPr>
            <w:r w:rsidRPr="003E5BA8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="008965D0" w:rsidRPr="003E5BA8">
              <w:rPr>
                <w:sz w:val="28"/>
                <w:szCs w:val="28"/>
              </w:rPr>
              <w:t xml:space="preserve">в 2017 году </w:t>
            </w:r>
            <w:r w:rsidR="009C2173" w:rsidRPr="003E5BA8">
              <w:rPr>
                <w:sz w:val="28"/>
                <w:szCs w:val="28"/>
              </w:rPr>
              <w:t>–</w:t>
            </w:r>
            <w:r w:rsidRPr="003E5BA8">
              <w:rPr>
                <w:sz w:val="28"/>
                <w:szCs w:val="28"/>
              </w:rPr>
              <w:t xml:space="preserve"> </w:t>
            </w:r>
            <w:r w:rsidR="009C2173" w:rsidRPr="003E5BA8">
              <w:rPr>
                <w:sz w:val="28"/>
                <w:szCs w:val="28"/>
              </w:rPr>
              <w:t xml:space="preserve">40 </w:t>
            </w:r>
            <w:r w:rsidR="009F381D" w:rsidRPr="003E5BA8">
              <w:rPr>
                <w:sz w:val="28"/>
                <w:szCs w:val="28"/>
              </w:rPr>
              <w:t>825</w:t>
            </w:r>
            <w:r w:rsidRPr="003E5BA8">
              <w:rPr>
                <w:sz w:val="28"/>
                <w:szCs w:val="28"/>
              </w:rPr>
              <w:t>,</w:t>
            </w:r>
            <w:r w:rsidR="009F381D" w:rsidRPr="003E5BA8">
              <w:rPr>
                <w:sz w:val="28"/>
                <w:szCs w:val="28"/>
              </w:rPr>
              <w:t>72</w:t>
            </w:r>
            <w:r w:rsidRPr="003E5BA8">
              <w:rPr>
                <w:sz w:val="28"/>
                <w:szCs w:val="28"/>
              </w:rPr>
              <w:t xml:space="preserve"> тыс. рублей</w:t>
            </w:r>
            <w:r w:rsidR="008965D0" w:rsidRPr="003E5BA8">
              <w:rPr>
                <w:sz w:val="28"/>
                <w:szCs w:val="28"/>
              </w:rPr>
              <w:t>:</w:t>
            </w:r>
          </w:p>
          <w:p w:rsidR="0075132F" w:rsidRPr="003E5BA8" w:rsidRDefault="0075132F">
            <w:pPr>
              <w:pStyle w:val="ConsPlusNormal"/>
              <w:rPr>
                <w:sz w:val="28"/>
                <w:szCs w:val="28"/>
              </w:rPr>
            </w:pPr>
            <w:r w:rsidRPr="003E5BA8">
              <w:rPr>
                <w:sz w:val="28"/>
                <w:szCs w:val="28"/>
              </w:rPr>
              <w:t>в том числе средств</w:t>
            </w:r>
            <w:r w:rsidR="00F36E4F" w:rsidRPr="003E5BA8">
              <w:rPr>
                <w:sz w:val="28"/>
                <w:szCs w:val="28"/>
              </w:rPr>
              <w:t xml:space="preserve"> за счет Федерального бюджета - 2017 год – </w:t>
            </w:r>
            <w:r w:rsidR="008D4D6F" w:rsidRPr="003E5BA8">
              <w:rPr>
                <w:sz w:val="28"/>
                <w:szCs w:val="28"/>
              </w:rPr>
              <w:t>16 738,545</w:t>
            </w:r>
            <w:r w:rsidR="00F36E4F" w:rsidRPr="003E5BA8">
              <w:rPr>
                <w:sz w:val="28"/>
                <w:szCs w:val="28"/>
              </w:rPr>
              <w:t>;</w:t>
            </w:r>
          </w:p>
          <w:p w:rsidR="0075132F" w:rsidRPr="003E5BA8" w:rsidRDefault="0075132F">
            <w:pPr>
              <w:pStyle w:val="ConsPlusNormal"/>
              <w:rPr>
                <w:sz w:val="28"/>
                <w:szCs w:val="28"/>
              </w:rPr>
            </w:pPr>
            <w:r w:rsidRPr="003E5BA8">
              <w:rPr>
                <w:sz w:val="28"/>
                <w:szCs w:val="28"/>
              </w:rPr>
              <w:t>за счет краевого бюджета -</w:t>
            </w:r>
          </w:p>
          <w:p w:rsidR="0075132F" w:rsidRPr="003E5BA8" w:rsidRDefault="0075132F">
            <w:pPr>
              <w:pStyle w:val="ConsPlusNormal"/>
              <w:rPr>
                <w:sz w:val="28"/>
                <w:szCs w:val="28"/>
              </w:rPr>
            </w:pPr>
            <w:r w:rsidRPr="003E5BA8">
              <w:rPr>
                <w:sz w:val="28"/>
                <w:szCs w:val="28"/>
              </w:rPr>
              <w:t xml:space="preserve">2017 год </w:t>
            </w:r>
            <w:r w:rsidR="009C2173" w:rsidRPr="003E5BA8">
              <w:rPr>
                <w:sz w:val="28"/>
                <w:szCs w:val="28"/>
              </w:rPr>
              <w:t>–</w:t>
            </w:r>
            <w:r w:rsidR="008D4D6F" w:rsidRPr="003E5BA8">
              <w:rPr>
                <w:sz w:val="28"/>
                <w:szCs w:val="28"/>
              </w:rPr>
              <w:t xml:space="preserve"> 24 087,175 </w:t>
            </w:r>
            <w:r w:rsidRPr="003E5BA8">
              <w:rPr>
                <w:sz w:val="28"/>
                <w:szCs w:val="28"/>
              </w:rPr>
              <w:t>тыс. рублей;</w:t>
            </w:r>
          </w:p>
          <w:p w:rsidR="0075132F" w:rsidRPr="003E5BA8" w:rsidRDefault="0075132F">
            <w:pPr>
              <w:pStyle w:val="ConsPlusNormal"/>
              <w:rPr>
                <w:sz w:val="28"/>
                <w:szCs w:val="28"/>
              </w:rPr>
            </w:pPr>
            <w:r w:rsidRPr="003E5BA8">
              <w:rPr>
                <w:sz w:val="28"/>
                <w:szCs w:val="28"/>
              </w:rPr>
              <w:t>за счет местного бюджета -</w:t>
            </w:r>
          </w:p>
          <w:p w:rsidR="0075132F" w:rsidRPr="003E5BA8" w:rsidRDefault="009C2173">
            <w:pPr>
              <w:pStyle w:val="ConsPlusNormal"/>
              <w:rPr>
                <w:sz w:val="28"/>
                <w:szCs w:val="28"/>
              </w:rPr>
            </w:pPr>
            <w:r w:rsidRPr="003E5BA8">
              <w:rPr>
                <w:sz w:val="28"/>
                <w:szCs w:val="28"/>
              </w:rPr>
              <w:t>2017 год – 40</w:t>
            </w:r>
            <w:r w:rsidR="008D4D6F" w:rsidRPr="003E5BA8">
              <w:rPr>
                <w:sz w:val="28"/>
                <w:szCs w:val="28"/>
              </w:rPr>
              <w:t>8</w:t>
            </w:r>
            <w:r w:rsidRPr="003E5BA8">
              <w:rPr>
                <w:sz w:val="28"/>
                <w:szCs w:val="28"/>
              </w:rPr>
              <w:t>,2</w:t>
            </w:r>
            <w:r w:rsidR="008D4D6F" w:rsidRPr="003E5BA8">
              <w:rPr>
                <w:sz w:val="28"/>
                <w:szCs w:val="28"/>
              </w:rPr>
              <w:t>57 тыс. рублей.</w:t>
            </w:r>
          </w:p>
          <w:p w:rsidR="0075132F" w:rsidRPr="003E5BA8" w:rsidRDefault="0075132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0F60B1" w:rsidRDefault="000F60B1">
      <w:pPr>
        <w:pStyle w:val="ConsPlusNormal"/>
        <w:jc w:val="center"/>
        <w:outlineLvl w:val="1"/>
      </w:pPr>
    </w:p>
    <w:p w:rsidR="000F60B1" w:rsidRDefault="000F60B1">
      <w:pPr>
        <w:pStyle w:val="ConsPlusNormal"/>
        <w:jc w:val="center"/>
        <w:outlineLvl w:val="1"/>
      </w:pPr>
    </w:p>
    <w:p w:rsidR="000F60B1" w:rsidRDefault="008B0A07" w:rsidP="00D056C5">
      <w:pPr>
        <w:pStyle w:val="ConsPlusNormal"/>
        <w:numPr>
          <w:ilvl w:val="0"/>
          <w:numId w:val="6"/>
        </w:numPr>
        <w:jc w:val="center"/>
        <w:outlineLvl w:val="1"/>
      </w:pPr>
      <w:r>
        <w:rPr>
          <w:sz w:val="28"/>
          <w:szCs w:val="28"/>
        </w:rPr>
        <w:t>Основные разделы программы</w:t>
      </w:r>
    </w:p>
    <w:p w:rsidR="000F60B1" w:rsidRDefault="000F60B1" w:rsidP="000F60B1">
      <w:pPr>
        <w:pStyle w:val="ConsPlusNormal"/>
        <w:jc w:val="center"/>
        <w:outlineLvl w:val="3"/>
        <w:rPr>
          <w:sz w:val="28"/>
          <w:szCs w:val="28"/>
        </w:rPr>
      </w:pPr>
    </w:p>
    <w:p w:rsidR="000F60B1" w:rsidRDefault="00232851" w:rsidP="00BC39EA">
      <w:pPr>
        <w:pStyle w:val="ConsPlusNormal"/>
        <w:numPr>
          <w:ilvl w:val="1"/>
          <w:numId w:val="7"/>
        </w:numPr>
        <w:ind w:left="567" w:hanging="283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0F60B1" w:rsidRPr="00D12BFB">
        <w:rPr>
          <w:sz w:val="28"/>
          <w:szCs w:val="28"/>
        </w:rPr>
        <w:t xml:space="preserve">Постановка общегородской проблемы и </w:t>
      </w:r>
      <w:r w:rsidR="00BC39EA">
        <w:rPr>
          <w:sz w:val="28"/>
          <w:szCs w:val="28"/>
        </w:rPr>
        <w:t>о</w:t>
      </w:r>
      <w:r w:rsidR="000F60B1" w:rsidRPr="00D12BFB">
        <w:rPr>
          <w:sz w:val="28"/>
          <w:szCs w:val="28"/>
        </w:rPr>
        <w:t>боснование</w:t>
      </w:r>
      <w:r w:rsidR="00284739">
        <w:rPr>
          <w:sz w:val="28"/>
          <w:szCs w:val="28"/>
        </w:rPr>
        <w:t xml:space="preserve"> </w:t>
      </w:r>
      <w:r w:rsidR="000F60B1" w:rsidRPr="00D12BFB">
        <w:rPr>
          <w:sz w:val="28"/>
          <w:szCs w:val="28"/>
        </w:rPr>
        <w:t>необходимости разработки программы</w:t>
      </w:r>
    </w:p>
    <w:p w:rsidR="008B0A07" w:rsidRPr="00D12BFB" w:rsidRDefault="008B0A07" w:rsidP="005805B4">
      <w:pPr>
        <w:pStyle w:val="ConsPlusNormal"/>
        <w:ind w:left="2178"/>
        <w:jc w:val="center"/>
        <w:outlineLvl w:val="3"/>
        <w:rPr>
          <w:sz w:val="28"/>
          <w:szCs w:val="28"/>
        </w:rPr>
      </w:pPr>
    </w:p>
    <w:p w:rsidR="000F60B1" w:rsidRPr="00D12BFB" w:rsidRDefault="000F60B1" w:rsidP="000F60B1">
      <w:pPr>
        <w:pStyle w:val="ConsPlusNormal"/>
        <w:ind w:firstLine="540"/>
        <w:jc w:val="both"/>
        <w:rPr>
          <w:sz w:val="28"/>
          <w:szCs w:val="28"/>
        </w:rPr>
      </w:pPr>
      <w:r w:rsidRPr="00D12BFB">
        <w:rPr>
          <w:sz w:val="28"/>
          <w:szCs w:val="28"/>
        </w:rPr>
        <w:t xml:space="preserve">Благоустройство территории города - это комплекс мероприятий по содержанию территории,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 Для благоустройства города Ачинска выполняются работы по содержанию пешеходных тротуаров, строительству, содержанию и текущему ремонту установок уличного освещения, по озеленению городских территорий, содержанию </w:t>
      </w:r>
      <w:proofErr w:type="gramStart"/>
      <w:r w:rsidRPr="00D12BFB">
        <w:rPr>
          <w:sz w:val="28"/>
          <w:szCs w:val="28"/>
        </w:rPr>
        <w:t>территорий</w:t>
      </w:r>
      <w:proofErr w:type="gramEnd"/>
      <w:r w:rsidRPr="00D12BFB">
        <w:rPr>
          <w:sz w:val="28"/>
          <w:szCs w:val="28"/>
        </w:rPr>
        <w:t xml:space="preserve"> не являющихся придомовыми, содержанию городского фонтана, реализации проектов по благоустройству в целях улучшения архитектурного облика города.</w:t>
      </w:r>
    </w:p>
    <w:p w:rsidR="000F60B1" w:rsidRPr="00D12BFB" w:rsidRDefault="000F60B1" w:rsidP="000F60B1">
      <w:pPr>
        <w:pStyle w:val="ConsPlusNormal"/>
        <w:ind w:firstLine="540"/>
        <w:jc w:val="both"/>
        <w:rPr>
          <w:sz w:val="28"/>
          <w:szCs w:val="28"/>
        </w:rPr>
      </w:pPr>
      <w:r w:rsidRPr="00D12BFB">
        <w:rPr>
          <w:sz w:val="28"/>
          <w:szCs w:val="28"/>
        </w:rPr>
        <w:t>Все виды работ (и прочие виды работ в рамках благоустройства) осуществляются для создания условий, способствующих нормальной жизнедеятельности населения города.</w:t>
      </w:r>
    </w:p>
    <w:p w:rsidR="00316D0A" w:rsidRDefault="00316D0A">
      <w:pPr>
        <w:pStyle w:val="ConsPlusNormal"/>
        <w:jc w:val="center"/>
        <w:outlineLvl w:val="1"/>
      </w:pPr>
    </w:p>
    <w:p w:rsidR="008B0A07" w:rsidRDefault="008B0A07" w:rsidP="008B0A07">
      <w:pPr>
        <w:pStyle w:val="ConsPlusNormal"/>
        <w:ind w:firstLine="540"/>
        <w:jc w:val="both"/>
        <w:outlineLvl w:val="3"/>
        <w:rPr>
          <w:sz w:val="28"/>
          <w:szCs w:val="28"/>
        </w:rPr>
      </w:pPr>
      <w:r w:rsidRPr="00D12BFB">
        <w:rPr>
          <w:sz w:val="28"/>
          <w:szCs w:val="28"/>
        </w:rPr>
        <w:t>2.2. Основная цель, задачи, этапы и сроки</w:t>
      </w:r>
      <w:r>
        <w:rPr>
          <w:sz w:val="28"/>
          <w:szCs w:val="28"/>
        </w:rPr>
        <w:t xml:space="preserve"> </w:t>
      </w:r>
      <w:r w:rsidRPr="00D12BFB">
        <w:rPr>
          <w:sz w:val="28"/>
          <w:szCs w:val="28"/>
        </w:rPr>
        <w:t>выполнения программы</w:t>
      </w:r>
    </w:p>
    <w:p w:rsidR="008B0A07" w:rsidRPr="00D12BFB" w:rsidRDefault="008B0A07" w:rsidP="008B0A07">
      <w:pPr>
        <w:pStyle w:val="ConsPlusNormal"/>
        <w:ind w:firstLine="540"/>
        <w:jc w:val="both"/>
        <w:outlineLvl w:val="3"/>
        <w:rPr>
          <w:sz w:val="28"/>
          <w:szCs w:val="28"/>
        </w:rPr>
      </w:pPr>
    </w:p>
    <w:p w:rsidR="008B0A07" w:rsidRPr="00D12BFB" w:rsidRDefault="00280BF1" w:rsidP="008B0A0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="008B0A07" w:rsidRPr="00D12BFB">
        <w:rPr>
          <w:sz w:val="28"/>
          <w:szCs w:val="28"/>
        </w:rPr>
        <w:t>программы является благоустройство территории города Ачинска.</w:t>
      </w:r>
    </w:p>
    <w:p w:rsidR="008B0A07" w:rsidRPr="00D12BFB" w:rsidRDefault="008B0A07" w:rsidP="008B0A07">
      <w:pPr>
        <w:pStyle w:val="ConsPlusNormal"/>
        <w:ind w:firstLine="540"/>
        <w:jc w:val="both"/>
        <w:rPr>
          <w:sz w:val="28"/>
          <w:szCs w:val="28"/>
        </w:rPr>
      </w:pPr>
      <w:r w:rsidRPr="00D12BFB">
        <w:rPr>
          <w:sz w:val="28"/>
          <w:szCs w:val="28"/>
        </w:rPr>
        <w:t>Задачей программы является выполнение комплексного благоустройства территории города для комфортного проживания населения.</w:t>
      </w:r>
    </w:p>
    <w:p w:rsidR="008B0A07" w:rsidRPr="00D12BFB" w:rsidRDefault="00280BF1" w:rsidP="008B0A0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Сроки выполнения </w:t>
      </w:r>
      <w:r w:rsidR="008B0A07" w:rsidRPr="00D12BFB">
        <w:rPr>
          <w:sz w:val="28"/>
          <w:szCs w:val="28"/>
        </w:rPr>
        <w:t>программы - 2017 год.</w:t>
      </w:r>
    </w:p>
    <w:p w:rsidR="008B0A07" w:rsidRDefault="008B0A07" w:rsidP="008B0A07">
      <w:pPr>
        <w:pStyle w:val="ConsPlusNormal"/>
        <w:jc w:val="both"/>
      </w:pPr>
    </w:p>
    <w:p w:rsidR="008B0A07" w:rsidRPr="009E0F8D" w:rsidRDefault="00BC39EA" w:rsidP="00BC39EA">
      <w:pPr>
        <w:widowControl w:val="0"/>
        <w:autoSpaceDE w:val="0"/>
        <w:autoSpaceDN w:val="0"/>
        <w:adjustRightInd w:val="0"/>
        <w:ind w:left="-56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B0A07" w:rsidRPr="009E0F8D">
        <w:rPr>
          <w:sz w:val="28"/>
          <w:szCs w:val="28"/>
        </w:rPr>
        <w:t>2.3. Механизм реализации мероприятий программы</w:t>
      </w:r>
    </w:p>
    <w:p w:rsidR="008B0A07" w:rsidRPr="009E0F8D" w:rsidRDefault="008B0A07" w:rsidP="008B0A07">
      <w:pPr>
        <w:widowControl w:val="0"/>
        <w:autoSpaceDE w:val="0"/>
        <w:autoSpaceDN w:val="0"/>
        <w:adjustRightInd w:val="0"/>
        <w:ind w:left="1080" w:firstLine="0"/>
        <w:rPr>
          <w:sz w:val="28"/>
          <w:szCs w:val="28"/>
        </w:rPr>
      </w:pPr>
    </w:p>
    <w:p w:rsidR="008B0A07" w:rsidRPr="009E0F8D" w:rsidRDefault="008B0A07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В соответствии с заключаемым Соглашением между министерством строительства и жилищно-коммунального хозяйства Красноярского края и администрацией города Ачинска из краевого бюджета предоставляются субсидии на реализацию мероприятий по благоустройству, направленные на формирование современной городской среды.</w:t>
      </w:r>
    </w:p>
    <w:p w:rsidR="008B0A07" w:rsidRPr="009E0F8D" w:rsidRDefault="0072689C" w:rsidP="0072689C">
      <w:pPr>
        <w:widowControl w:val="0"/>
        <w:autoSpaceDE w:val="0"/>
        <w:autoSpaceDN w:val="0"/>
        <w:adjustRightInd w:val="0"/>
        <w:ind w:left="720" w:firstLine="0"/>
        <w:rPr>
          <w:sz w:val="28"/>
          <w:szCs w:val="28"/>
        </w:rPr>
      </w:pPr>
      <w:r w:rsidRPr="009E0F8D">
        <w:rPr>
          <w:sz w:val="28"/>
          <w:szCs w:val="28"/>
        </w:rPr>
        <w:t xml:space="preserve">2.3.1. </w:t>
      </w:r>
      <w:r w:rsidR="008B0A07" w:rsidRPr="009E0F8D">
        <w:rPr>
          <w:sz w:val="28"/>
          <w:szCs w:val="28"/>
        </w:rPr>
        <w:t>Главным распорядителем средств бюджета муниципального образования город Ачинск, предусмотренных на реализацию:</w:t>
      </w:r>
    </w:p>
    <w:p w:rsidR="008B0A07" w:rsidRPr="009E0F8D" w:rsidRDefault="008B0A07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- мероприятий по благоустройству дворовых территорий многоквартирных домов муниципального образования город Ачинска является администрация города Ачинска;</w:t>
      </w:r>
    </w:p>
    <w:p w:rsidR="008B0A07" w:rsidRPr="009E0F8D" w:rsidRDefault="008B0A07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- мероприятий по благоустройству муниципальных территорий общего пользования муниципального образования город Ачинска – администрация города Ачинска.</w:t>
      </w:r>
    </w:p>
    <w:p w:rsidR="008B0A07" w:rsidRPr="009E0F8D" w:rsidRDefault="0072689C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2.3.2</w:t>
      </w:r>
      <w:r w:rsidR="008B0A07" w:rsidRPr="009E0F8D">
        <w:rPr>
          <w:sz w:val="28"/>
          <w:szCs w:val="28"/>
        </w:rPr>
        <w:t xml:space="preserve">. Средства бюджета муниципального образования города Ачинска, в том числе субсидии, предоставленные местному бюджету из краевого бюджета на финансирование мероприятий направляются </w:t>
      </w:r>
      <w:proofErr w:type="gramStart"/>
      <w:r w:rsidR="008B0A07" w:rsidRPr="009E0F8D">
        <w:rPr>
          <w:sz w:val="28"/>
          <w:szCs w:val="28"/>
        </w:rPr>
        <w:t>на</w:t>
      </w:r>
      <w:proofErr w:type="gramEnd"/>
      <w:r w:rsidR="008B0A07" w:rsidRPr="009E0F8D">
        <w:rPr>
          <w:sz w:val="28"/>
          <w:szCs w:val="28"/>
        </w:rPr>
        <w:t>:</w:t>
      </w:r>
    </w:p>
    <w:p w:rsidR="008B0A07" w:rsidRPr="009E0F8D" w:rsidRDefault="008B0A07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 xml:space="preserve">1) выполнение работ по благоустройству дворовых территорий многоквартирных домов в сумме -   </w:t>
      </w:r>
      <w:r w:rsidR="00DF0980" w:rsidRPr="009E0F8D">
        <w:rPr>
          <w:sz w:val="28"/>
          <w:szCs w:val="28"/>
        </w:rPr>
        <w:t>26 947,7</w:t>
      </w:r>
      <w:r w:rsidRPr="009E0F8D">
        <w:rPr>
          <w:sz w:val="28"/>
          <w:szCs w:val="28"/>
        </w:rPr>
        <w:t xml:space="preserve"> тыс. рублей;</w:t>
      </w:r>
    </w:p>
    <w:p w:rsidR="008B0A07" w:rsidRPr="009E0F8D" w:rsidRDefault="008B0A07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 xml:space="preserve">2) выполнение работ по благоустройству муниципальных территорий общего пользования в сумме – </w:t>
      </w:r>
      <w:r w:rsidR="00DF0980" w:rsidRPr="009E0F8D">
        <w:rPr>
          <w:sz w:val="28"/>
          <w:szCs w:val="28"/>
        </w:rPr>
        <w:t>13 473,8</w:t>
      </w:r>
      <w:r w:rsidRPr="009E0F8D">
        <w:rPr>
          <w:sz w:val="28"/>
          <w:szCs w:val="28"/>
        </w:rPr>
        <w:t xml:space="preserve"> тыс. руб.</w:t>
      </w:r>
    </w:p>
    <w:p w:rsidR="008B0A07" w:rsidRPr="009E0F8D" w:rsidRDefault="0072689C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2.3.3</w:t>
      </w:r>
      <w:r w:rsidR="008B0A07" w:rsidRPr="009E0F8D">
        <w:rPr>
          <w:sz w:val="28"/>
          <w:szCs w:val="28"/>
        </w:rPr>
        <w:t>. Выполнение работ по благоустройству дворовых территорий многоквартирных домов включает в себя:</w:t>
      </w:r>
    </w:p>
    <w:p w:rsidR="008B0A07" w:rsidRPr="009E0F8D" w:rsidRDefault="00F5538E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2.3.4</w:t>
      </w:r>
      <w:r w:rsidR="008B0A07" w:rsidRPr="009E0F8D">
        <w:rPr>
          <w:sz w:val="28"/>
          <w:szCs w:val="28"/>
        </w:rPr>
        <w:t>. По минимальному перечню (прописать за ед. отдельно в табличной части)</w:t>
      </w:r>
    </w:p>
    <w:p w:rsidR="008B0A07" w:rsidRPr="009E0F8D" w:rsidRDefault="008B0A07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- ремонт дворовых проездов;</w:t>
      </w:r>
    </w:p>
    <w:p w:rsidR="008B0A07" w:rsidRPr="009E0F8D" w:rsidRDefault="008B0A07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- обеспечение освещения дворовых территорий с применением энергосберегающих технологий;</w:t>
      </w:r>
    </w:p>
    <w:p w:rsidR="008B0A07" w:rsidRPr="009E0F8D" w:rsidRDefault="008B0A07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- установку скамеек;</w:t>
      </w:r>
    </w:p>
    <w:p w:rsidR="008B0A07" w:rsidRPr="009E0F8D" w:rsidRDefault="008B0A07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- установку урн для мусора.</w:t>
      </w:r>
    </w:p>
    <w:p w:rsidR="008B0A07" w:rsidRPr="009E0F8D" w:rsidRDefault="00F5538E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2.3.5</w:t>
      </w:r>
      <w:r w:rsidR="008B0A07" w:rsidRPr="009E0F8D">
        <w:rPr>
          <w:sz w:val="28"/>
          <w:szCs w:val="28"/>
        </w:rPr>
        <w:t>. По дополнительному перечню (прописать за ед. отдельно в табличной части)</w:t>
      </w:r>
    </w:p>
    <w:p w:rsidR="008B0A07" w:rsidRPr="009E0F8D" w:rsidRDefault="008B0A07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- оборудование детских и (или) спортивных площадок;</w:t>
      </w:r>
    </w:p>
    <w:p w:rsidR="008B0A07" w:rsidRPr="009E0F8D" w:rsidRDefault="008B0A07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- оборудование автомобильных парковок;</w:t>
      </w:r>
    </w:p>
    <w:p w:rsidR="008B0A07" w:rsidRPr="009E0F8D" w:rsidRDefault="008B0A07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- озеленение придомовой территории;</w:t>
      </w:r>
    </w:p>
    <w:p w:rsidR="008B0A07" w:rsidRPr="009E0F8D" w:rsidRDefault="008B0A07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- оборудование площадок (установку контейнеров) для сбора коммунальных отходов, включая раздельный сбор отходов;</w:t>
      </w:r>
    </w:p>
    <w:p w:rsidR="008B0A07" w:rsidRPr="009E0F8D" w:rsidRDefault="008B0A07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- оборудование пешеходных дорожек.</w:t>
      </w:r>
    </w:p>
    <w:p w:rsidR="009B5B6F" w:rsidRDefault="009B5B6F" w:rsidP="009B5B6F">
      <w:pPr>
        <w:ind w:firstLine="0"/>
        <w:jc w:val="center"/>
        <w:rPr>
          <w:bCs/>
          <w:color w:val="000000"/>
          <w:sz w:val="28"/>
          <w:szCs w:val="28"/>
        </w:rPr>
      </w:pPr>
    </w:p>
    <w:p w:rsidR="003E5BA8" w:rsidRDefault="003E5BA8" w:rsidP="009B5B6F">
      <w:pPr>
        <w:ind w:firstLine="0"/>
        <w:jc w:val="center"/>
        <w:rPr>
          <w:bCs/>
          <w:color w:val="000000"/>
          <w:sz w:val="28"/>
          <w:szCs w:val="28"/>
        </w:rPr>
      </w:pPr>
    </w:p>
    <w:p w:rsidR="003E5BA8" w:rsidRDefault="003E5BA8" w:rsidP="009B5B6F">
      <w:pPr>
        <w:ind w:firstLine="0"/>
        <w:jc w:val="center"/>
        <w:rPr>
          <w:bCs/>
          <w:color w:val="000000"/>
          <w:sz w:val="28"/>
          <w:szCs w:val="28"/>
        </w:rPr>
      </w:pPr>
    </w:p>
    <w:p w:rsidR="003E5BA8" w:rsidRDefault="003E5BA8" w:rsidP="009B5B6F">
      <w:pPr>
        <w:ind w:firstLine="0"/>
        <w:jc w:val="center"/>
        <w:rPr>
          <w:bCs/>
          <w:color w:val="000000"/>
          <w:sz w:val="28"/>
          <w:szCs w:val="28"/>
        </w:rPr>
      </w:pPr>
    </w:p>
    <w:p w:rsidR="009B5B6F" w:rsidRDefault="009B5B6F" w:rsidP="009B5B6F">
      <w:pPr>
        <w:ind w:firstLine="0"/>
        <w:jc w:val="center"/>
        <w:rPr>
          <w:bCs/>
          <w:color w:val="000000"/>
          <w:sz w:val="28"/>
          <w:szCs w:val="28"/>
        </w:rPr>
      </w:pPr>
    </w:p>
    <w:p w:rsidR="003E5BA8" w:rsidRDefault="003E5BA8" w:rsidP="009B5B6F">
      <w:pPr>
        <w:ind w:firstLine="0"/>
        <w:jc w:val="center"/>
        <w:rPr>
          <w:bCs/>
          <w:color w:val="000000"/>
          <w:sz w:val="28"/>
          <w:szCs w:val="28"/>
        </w:rPr>
      </w:pPr>
    </w:p>
    <w:p w:rsidR="009B5B6F" w:rsidRPr="008A3258" w:rsidRDefault="009B5B6F" w:rsidP="009B5B6F">
      <w:pPr>
        <w:ind w:firstLine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ПЕРЕЧЕНЬ РАБОТ</w:t>
      </w:r>
    </w:p>
    <w:p w:rsidR="009B5B6F" w:rsidRDefault="009B5B6F" w:rsidP="009B5B6F">
      <w:pPr>
        <w:jc w:val="right"/>
        <w:rPr>
          <w:color w:val="FF0000"/>
        </w:rPr>
      </w:pPr>
    </w:p>
    <w:p w:rsidR="009B5B6F" w:rsidRDefault="009B5B6F" w:rsidP="009B5B6F">
      <w:pPr>
        <w:rPr>
          <w:color w:val="FF0000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7"/>
        <w:gridCol w:w="4140"/>
        <w:gridCol w:w="50"/>
        <w:gridCol w:w="1577"/>
        <w:gridCol w:w="318"/>
        <w:gridCol w:w="2554"/>
      </w:tblGrid>
      <w:tr w:rsidR="009B5B6F" w:rsidRPr="00AE636B" w:rsidTr="00C77136">
        <w:trPr>
          <w:trHeight w:val="366"/>
        </w:trPr>
        <w:tc>
          <w:tcPr>
            <w:tcW w:w="1057" w:type="dxa"/>
          </w:tcPr>
          <w:p w:rsidR="009B5B6F" w:rsidRPr="00AE636B" w:rsidRDefault="009B5B6F" w:rsidP="00E11975">
            <w:pPr>
              <w:ind w:firstLine="0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 xml:space="preserve">№ </w:t>
            </w:r>
            <w:proofErr w:type="gramStart"/>
            <w:r w:rsidRPr="00AE636B">
              <w:rPr>
                <w:sz w:val="28"/>
                <w:szCs w:val="28"/>
              </w:rPr>
              <w:t>п</w:t>
            </w:r>
            <w:proofErr w:type="gramEnd"/>
            <w:r w:rsidRPr="00AE636B">
              <w:rPr>
                <w:sz w:val="28"/>
                <w:szCs w:val="28"/>
              </w:rPr>
              <w:t>/п</w:t>
            </w:r>
          </w:p>
        </w:tc>
        <w:tc>
          <w:tcPr>
            <w:tcW w:w="4140" w:type="dxa"/>
          </w:tcPr>
          <w:p w:rsidR="009B5B6F" w:rsidRPr="00AE636B" w:rsidRDefault="009B5B6F" w:rsidP="00E11975">
            <w:pPr>
              <w:ind w:firstLine="0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Мероприятия</w:t>
            </w:r>
          </w:p>
        </w:tc>
        <w:tc>
          <w:tcPr>
            <w:tcW w:w="1945" w:type="dxa"/>
            <w:gridSpan w:val="3"/>
          </w:tcPr>
          <w:p w:rsidR="009B5B6F" w:rsidRPr="00AE636B" w:rsidRDefault="009B5B6F" w:rsidP="00E11975">
            <w:pPr>
              <w:ind w:firstLine="0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Ед. изм.</w:t>
            </w:r>
          </w:p>
        </w:tc>
        <w:tc>
          <w:tcPr>
            <w:tcW w:w="2553" w:type="dxa"/>
          </w:tcPr>
          <w:p w:rsidR="009B5B6F" w:rsidRPr="00AE636B" w:rsidRDefault="009B5B6F" w:rsidP="00E11975">
            <w:pPr>
              <w:ind w:left="601" w:hanging="5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E636B">
              <w:rPr>
                <w:sz w:val="28"/>
                <w:szCs w:val="28"/>
              </w:rPr>
              <w:t>тоимость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9B5B6F" w:rsidRPr="00AE636B" w:rsidTr="00C77136">
        <w:trPr>
          <w:trHeight w:val="327"/>
        </w:trPr>
        <w:tc>
          <w:tcPr>
            <w:tcW w:w="9695" w:type="dxa"/>
            <w:gridSpan w:val="6"/>
          </w:tcPr>
          <w:p w:rsidR="009B5B6F" w:rsidRPr="00AE636B" w:rsidRDefault="009B5B6F" w:rsidP="00E11975">
            <w:pPr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 1</w:t>
            </w:r>
            <w:r w:rsidRPr="00AE636B">
              <w:rPr>
                <w:sz w:val="28"/>
                <w:szCs w:val="28"/>
              </w:rPr>
              <w:t>: мероприятия по минимальному перечню</w:t>
            </w:r>
          </w:p>
        </w:tc>
      </w:tr>
      <w:tr w:rsidR="009B5B6F" w:rsidRPr="00AE636B" w:rsidTr="00C77136">
        <w:trPr>
          <w:trHeight w:val="260"/>
        </w:trPr>
        <w:tc>
          <w:tcPr>
            <w:tcW w:w="1057" w:type="dxa"/>
          </w:tcPr>
          <w:p w:rsidR="009B5B6F" w:rsidRPr="00AE636B" w:rsidRDefault="009B5B6F" w:rsidP="00E11975">
            <w:pPr>
              <w:ind w:firstLine="0"/>
              <w:jc w:val="center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:rsidR="009B5B6F" w:rsidRPr="00AE636B" w:rsidRDefault="009B5B6F" w:rsidP="00E119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ремонт дворовых проездов</w:t>
            </w:r>
          </w:p>
        </w:tc>
        <w:tc>
          <w:tcPr>
            <w:tcW w:w="1627" w:type="dxa"/>
            <w:gridSpan w:val="2"/>
          </w:tcPr>
          <w:p w:rsidR="009B5B6F" w:rsidRPr="00AE636B" w:rsidRDefault="009B5B6F" w:rsidP="00E1197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м</w:t>
            </w:r>
            <w:proofErr w:type="gramStart"/>
            <w:r w:rsidRPr="00AE636B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9B5B6F" w:rsidRPr="00AE636B" w:rsidRDefault="009B5B6F" w:rsidP="00E1197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72" w:type="dxa"/>
            <w:gridSpan w:val="2"/>
          </w:tcPr>
          <w:p w:rsidR="009B5B6F" w:rsidRPr="00AE636B" w:rsidRDefault="009B5B6F" w:rsidP="00E1197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1000,0  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– 1200,0</w:t>
            </w:r>
          </w:p>
        </w:tc>
      </w:tr>
      <w:tr w:rsidR="009B5B6F" w:rsidRPr="00AE636B" w:rsidTr="00C77136">
        <w:trPr>
          <w:trHeight w:val="244"/>
        </w:trPr>
        <w:tc>
          <w:tcPr>
            <w:tcW w:w="1057" w:type="dxa"/>
          </w:tcPr>
          <w:p w:rsidR="009B5B6F" w:rsidRPr="00AE636B" w:rsidRDefault="009B5B6F" w:rsidP="00E11975">
            <w:pPr>
              <w:ind w:firstLine="0"/>
              <w:jc w:val="center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9B5B6F" w:rsidRPr="00AE636B" w:rsidRDefault="009B5B6F" w:rsidP="00E11975">
            <w:pPr>
              <w:ind w:left="-54" w:firstLine="0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обеспечение освещения дворовых территорий с применением энергосберегающих технологий</w:t>
            </w:r>
          </w:p>
        </w:tc>
        <w:tc>
          <w:tcPr>
            <w:tcW w:w="1627" w:type="dxa"/>
            <w:gridSpan w:val="2"/>
          </w:tcPr>
          <w:p w:rsidR="009B5B6F" w:rsidRPr="00AE636B" w:rsidRDefault="009B5B6F" w:rsidP="00E1197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872" w:type="dxa"/>
            <w:gridSpan w:val="2"/>
          </w:tcPr>
          <w:p w:rsidR="009B5B6F" w:rsidRPr="00AE636B" w:rsidRDefault="009B5B6F" w:rsidP="00E1197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 – 35000,0</w:t>
            </w:r>
          </w:p>
        </w:tc>
      </w:tr>
      <w:tr w:rsidR="009B5B6F" w:rsidRPr="00AE636B" w:rsidTr="00C77136">
        <w:trPr>
          <w:trHeight w:val="305"/>
        </w:trPr>
        <w:tc>
          <w:tcPr>
            <w:tcW w:w="1057" w:type="dxa"/>
          </w:tcPr>
          <w:p w:rsidR="009B5B6F" w:rsidRPr="00AE636B" w:rsidRDefault="009B5B6F" w:rsidP="00E11975">
            <w:pPr>
              <w:ind w:firstLine="0"/>
              <w:jc w:val="center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9B5B6F" w:rsidRPr="00AE636B" w:rsidRDefault="009B5B6F" w:rsidP="00E11975">
            <w:pPr>
              <w:ind w:firstLine="0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установк</w:t>
            </w:r>
            <w:r>
              <w:rPr>
                <w:sz w:val="28"/>
                <w:szCs w:val="28"/>
              </w:rPr>
              <w:t>а скамеек</w:t>
            </w:r>
          </w:p>
        </w:tc>
        <w:tc>
          <w:tcPr>
            <w:tcW w:w="1627" w:type="dxa"/>
            <w:gridSpan w:val="2"/>
          </w:tcPr>
          <w:p w:rsidR="009B5B6F" w:rsidRPr="00AE636B" w:rsidRDefault="009B5B6F" w:rsidP="00E1197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872" w:type="dxa"/>
            <w:gridSpan w:val="2"/>
          </w:tcPr>
          <w:p w:rsidR="009B5B6F" w:rsidRPr="00AE636B" w:rsidRDefault="009B5B6F" w:rsidP="00E1197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805B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  <w:r w:rsidRPr="005805B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7</w:t>
            </w:r>
            <w:r w:rsidRPr="005805B4">
              <w:rPr>
                <w:sz w:val="28"/>
                <w:szCs w:val="28"/>
              </w:rPr>
              <w:t>000,0</w:t>
            </w:r>
          </w:p>
        </w:tc>
      </w:tr>
      <w:tr w:rsidR="009B5B6F" w:rsidRPr="00AE636B" w:rsidTr="00C77136">
        <w:trPr>
          <w:trHeight w:val="396"/>
        </w:trPr>
        <w:tc>
          <w:tcPr>
            <w:tcW w:w="1057" w:type="dxa"/>
          </w:tcPr>
          <w:p w:rsidR="009B5B6F" w:rsidRPr="00AE636B" w:rsidRDefault="009B5B6F" w:rsidP="00E11975">
            <w:pPr>
              <w:ind w:firstLine="0"/>
              <w:jc w:val="center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9B5B6F" w:rsidRPr="00AE636B" w:rsidRDefault="009B5B6F" w:rsidP="00E11975">
            <w:pPr>
              <w:ind w:left="-54" w:firstLine="0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установк</w:t>
            </w:r>
            <w:r>
              <w:rPr>
                <w:sz w:val="28"/>
                <w:szCs w:val="28"/>
              </w:rPr>
              <w:t>а</w:t>
            </w:r>
            <w:r w:rsidRPr="00AE636B">
              <w:rPr>
                <w:sz w:val="28"/>
                <w:szCs w:val="28"/>
              </w:rPr>
              <w:t xml:space="preserve"> урн для мусора</w:t>
            </w:r>
          </w:p>
        </w:tc>
        <w:tc>
          <w:tcPr>
            <w:tcW w:w="1627" w:type="dxa"/>
            <w:gridSpan w:val="2"/>
          </w:tcPr>
          <w:p w:rsidR="009B5B6F" w:rsidRPr="00AE636B" w:rsidRDefault="009B5B6F" w:rsidP="00E1197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872" w:type="dxa"/>
            <w:gridSpan w:val="2"/>
          </w:tcPr>
          <w:p w:rsidR="009B5B6F" w:rsidRPr="00AE636B" w:rsidRDefault="009B5B6F" w:rsidP="00E11975">
            <w:pPr>
              <w:ind w:firstLine="0"/>
              <w:rPr>
                <w:sz w:val="28"/>
                <w:szCs w:val="28"/>
              </w:rPr>
            </w:pPr>
            <w:r w:rsidRPr="005805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5805B4">
              <w:rPr>
                <w:sz w:val="28"/>
                <w:szCs w:val="28"/>
              </w:rPr>
              <w:t xml:space="preserve">00,0  </w:t>
            </w:r>
            <w:r w:rsidRPr="005805B4">
              <w:rPr>
                <w:sz w:val="28"/>
                <w:szCs w:val="28"/>
              </w:rPr>
              <w:softHyphen/>
            </w:r>
            <w:r w:rsidRPr="005805B4">
              <w:rPr>
                <w:sz w:val="28"/>
                <w:szCs w:val="28"/>
              </w:rPr>
              <w:softHyphen/>
            </w:r>
            <w:r w:rsidRPr="005805B4">
              <w:rPr>
                <w:sz w:val="28"/>
                <w:szCs w:val="28"/>
              </w:rPr>
              <w:softHyphen/>
            </w:r>
            <w:r w:rsidRPr="005805B4">
              <w:rPr>
                <w:sz w:val="28"/>
                <w:szCs w:val="28"/>
              </w:rPr>
              <w:softHyphen/>
              <w:t xml:space="preserve">– </w:t>
            </w:r>
            <w:r>
              <w:rPr>
                <w:sz w:val="28"/>
                <w:szCs w:val="28"/>
              </w:rPr>
              <w:t>5000</w:t>
            </w:r>
            <w:r w:rsidRPr="005805B4">
              <w:rPr>
                <w:sz w:val="28"/>
                <w:szCs w:val="28"/>
              </w:rPr>
              <w:t>,0</w:t>
            </w:r>
          </w:p>
        </w:tc>
      </w:tr>
      <w:tr w:rsidR="009B5B6F" w:rsidRPr="00AE636B" w:rsidTr="00C77136">
        <w:trPr>
          <w:trHeight w:val="411"/>
        </w:trPr>
        <w:tc>
          <w:tcPr>
            <w:tcW w:w="9695" w:type="dxa"/>
            <w:gridSpan w:val="6"/>
          </w:tcPr>
          <w:p w:rsidR="009B5B6F" w:rsidRPr="00AE636B" w:rsidRDefault="009B5B6F" w:rsidP="00E11975">
            <w:pPr>
              <w:ind w:left="-69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Раздел 2: мероприятия по дополнительному перечню</w:t>
            </w:r>
          </w:p>
        </w:tc>
      </w:tr>
      <w:tr w:rsidR="009B5B6F" w:rsidRPr="00AE636B" w:rsidTr="00C77136">
        <w:trPr>
          <w:trHeight w:val="669"/>
        </w:trPr>
        <w:tc>
          <w:tcPr>
            <w:tcW w:w="1057" w:type="dxa"/>
          </w:tcPr>
          <w:p w:rsidR="009B5B6F" w:rsidRPr="00AE636B" w:rsidRDefault="009B5B6F" w:rsidP="00E1197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90" w:type="dxa"/>
            <w:gridSpan w:val="2"/>
          </w:tcPr>
          <w:p w:rsidR="009B5B6F" w:rsidRPr="00AE636B" w:rsidRDefault="009B5B6F" w:rsidP="00E11975">
            <w:pPr>
              <w:ind w:left="-69" w:firstLine="0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оборудование детских и (или) спортивных площадок</w:t>
            </w:r>
          </w:p>
        </w:tc>
        <w:tc>
          <w:tcPr>
            <w:tcW w:w="1577" w:type="dxa"/>
          </w:tcPr>
          <w:p w:rsidR="009B5B6F" w:rsidRPr="00AE636B" w:rsidRDefault="009B5B6F" w:rsidP="00E11975">
            <w:pPr>
              <w:ind w:left="-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872" w:type="dxa"/>
            <w:gridSpan w:val="2"/>
          </w:tcPr>
          <w:p w:rsidR="009B5B6F" w:rsidRPr="00AE636B" w:rsidRDefault="009B5B6F" w:rsidP="00E11975">
            <w:pPr>
              <w:ind w:left="-6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160000,0 – 30000,0</w:t>
            </w:r>
          </w:p>
        </w:tc>
      </w:tr>
      <w:tr w:rsidR="009B5B6F" w:rsidRPr="00AE636B" w:rsidTr="00C77136">
        <w:trPr>
          <w:trHeight w:val="747"/>
        </w:trPr>
        <w:tc>
          <w:tcPr>
            <w:tcW w:w="1057" w:type="dxa"/>
          </w:tcPr>
          <w:p w:rsidR="009B5B6F" w:rsidRPr="00AE636B" w:rsidRDefault="009B5B6F" w:rsidP="00E11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90" w:type="dxa"/>
            <w:gridSpan w:val="2"/>
          </w:tcPr>
          <w:p w:rsidR="009B5B6F" w:rsidRPr="00AE636B" w:rsidRDefault="009B5B6F" w:rsidP="00E119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оборудование автомобильных парковок</w:t>
            </w:r>
          </w:p>
        </w:tc>
        <w:tc>
          <w:tcPr>
            <w:tcW w:w="1577" w:type="dxa"/>
          </w:tcPr>
          <w:p w:rsidR="009B5B6F" w:rsidRPr="00AE636B" w:rsidRDefault="009B5B6F" w:rsidP="00E11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 w:rsidRPr="00AE636B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9B5B6F" w:rsidRPr="00AE636B" w:rsidRDefault="009B5B6F" w:rsidP="00E1197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872" w:type="dxa"/>
            <w:gridSpan w:val="2"/>
          </w:tcPr>
          <w:p w:rsidR="009B5B6F" w:rsidRPr="00AE636B" w:rsidRDefault="009B5B6F" w:rsidP="00E1197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1500,0  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– 2500,0</w:t>
            </w:r>
          </w:p>
        </w:tc>
      </w:tr>
      <w:tr w:rsidR="009B5B6F" w:rsidRPr="00AE636B" w:rsidTr="00C77136">
        <w:trPr>
          <w:trHeight w:val="554"/>
        </w:trPr>
        <w:tc>
          <w:tcPr>
            <w:tcW w:w="1057" w:type="dxa"/>
          </w:tcPr>
          <w:p w:rsidR="009B5B6F" w:rsidRPr="00AE636B" w:rsidRDefault="009B5B6F" w:rsidP="00E11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90" w:type="dxa"/>
            <w:gridSpan w:val="2"/>
          </w:tcPr>
          <w:p w:rsidR="009B5B6F" w:rsidRPr="00AE636B" w:rsidRDefault="009B5B6F" w:rsidP="00E119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озеленение придомовой территории</w:t>
            </w:r>
          </w:p>
        </w:tc>
        <w:tc>
          <w:tcPr>
            <w:tcW w:w="1577" w:type="dxa"/>
          </w:tcPr>
          <w:p w:rsidR="009B5B6F" w:rsidRPr="00AE636B" w:rsidRDefault="009B5B6F" w:rsidP="00E1197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м</w:t>
            </w:r>
            <w:proofErr w:type="gramStart"/>
            <w:r w:rsidRPr="00AE636B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9B5B6F" w:rsidRPr="00AE636B" w:rsidRDefault="009B5B6F" w:rsidP="00E1197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72" w:type="dxa"/>
            <w:gridSpan w:val="2"/>
          </w:tcPr>
          <w:p w:rsidR="009B5B6F" w:rsidRPr="00AE636B" w:rsidRDefault="009B5B6F" w:rsidP="00E1197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1000,0  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– 5000,0</w:t>
            </w:r>
          </w:p>
        </w:tc>
      </w:tr>
      <w:tr w:rsidR="009B5B6F" w:rsidRPr="00AE636B" w:rsidTr="00C77136">
        <w:trPr>
          <w:trHeight w:val="747"/>
        </w:trPr>
        <w:tc>
          <w:tcPr>
            <w:tcW w:w="1057" w:type="dxa"/>
          </w:tcPr>
          <w:p w:rsidR="009B5B6F" w:rsidRPr="00AE636B" w:rsidRDefault="009B5B6F" w:rsidP="00E11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90" w:type="dxa"/>
            <w:gridSpan w:val="2"/>
          </w:tcPr>
          <w:p w:rsidR="009B5B6F" w:rsidRPr="00AE636B" w:rsidRDefault="009B5B6F" w:rsidP="00E119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оборудование площадок (установку контейнеров) для сбора коммунальных отходов, включая раздельный сбор отходов</w:t>
            </w:r>
          </w:p>
        </w:tc>
        <w:tc>
          <w:tcPr>
            <w:tcW w:w="1577" w:type="dxa"/>
          </w:tcPr>
          <w:p w:rsidR="009B5B6F" w:rsidRPr="00AE636B" w:rsidRDefault="009B5B6F" w:rsidP="00E11975">
            <w:pPr>
              <w:ind w:left="-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872" w:type="dxa"/>
            <w:gridSpan w:val="2"/>
          </w:tcPr>
          <w:p w:rsidR="009B5B6F" w:rsidRPr="00AE636B" w:rsidRDefault="009B5B6F" w:rsidP="00E11975">
            <w:pPr>
              <w:ind w:left="-6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20000,0 – 50000,0</w:t>
            </w:r>
          </w:p>
        </w:tc>
      </w:tr>
      <w:tr w:rsidR="009B5B6F" w:rsidRPr="00AE636B" w:rsidTr="00C77136">
        <w:trPr>
          <w:trHeight w:val="747"/>
        </w:trPr>
        <w:tc>
          <w:tcPr>
            <w:tcW w:w="1057" w:type="dxa"/>
          </w:tcPr>
          <w:p w:rsidR="009B5B6F" w:rsidRPr="00AE636B" w:rsidRDefault="009B5B6F" w:rsidP="00E119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90" w:type="dxa"/>
            <w:gridSpan w:val="2"/>
          </w:tcPr>
          <w:p w:rsidR="009B5B6F" w:rsidRPr="00AE636B" w:rsidRDefault="009B5B6F" w:rsidP="00E119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AE636B">
              <w:rPr>
                <w:sz w:val="28"/>
                <w:szCs w:val="28"/>
              </w:rPr>
              <w:t>оборудование пешеходных дорожек</w:t>
            </w:r>
          </w:p>
        </w:tc>
        <w:tc>
          <w:tcPr>
            <w:tcW w:w="1577" w:type="dxa"/>
          </w:tcPr>
          <w:p w:rsidR="009B5B6F" w:rsidRPr="00AE636B" w:rsidRDefault="009B5B6F" w:rsidP="00E11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 w:rsidRPr="00AE636B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9B5B6F" w:rsidRPr="00AE636B" w:rsidRDefault="009B5B6F" w:rsidP="00E1197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872" w:type="dxa"/>
            <w:gridSpan w:val="2"/>
          </w:tcPr>
          <w:p w:rsidR="009B5B6F" w:rsidRPr="00AE636B" w:rsidRDefault="009B5B6F" w:rsidP="00E1197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1500,0  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– 2000,0</w:t>
            </w:r>
          </w:p>
        </w:tc>
      </w:tr>
    </w:tbl>
    <w:p w:rsidR="009B5B6F" w:rsidRDefault="009B5B6F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8B0A07" w:rsidRPr="009E0F8D" w:rsidRDefault="00F5538E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2.3.6</w:t>
      </w:r>
      <w:r w:rsidR="008B0A07" w:rsidRPr="009E0F8D">
        <w:rPr>
          <w:sz w:val="28"/>
          <w:szCs w:val="28"/>
        </w:rPr>
        <w:t>. Решение о финансовом (трудовом) участии заинтересованных лиц в реализации мероприятий по благоустройству дворовых территорий по минимальному или дополнительному перечню принимается на общем собрании собственников помещений многоквартирного дома, которое проводится в соответствии с требованиями статей 44-48 Жилищного кодекса Российской Федерации.</w:t>
      </w:r>
    </w:p>
    <w:p w:rsidR="008B0A07" w:rsidRPr="009E0F8D" w:rsidRDefault="00F5538E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9E0F8D">
        <w:rPr>
          <w:sz w:val="28"/>
          <w:szCs w:val="28"/>
        </w:rPr>
        <w:t>2.3.7</w:t>
      </w:r>
      <w:r w:rsidR="008B0A07" w:rsidRPr="009E0F8D">
        <w:rPr>
          <w:sz w:val="28"/>
          <w:szCs w:val="28"/>
        </w:rPr>
        <w:t xml:space="preserve">. При выполнении </w:t>
      </w:r>
      <w:proofErr w:type="gramStart"/>
      <w:r w:rsidR="008B0A07" w:rsidRPr="009E0F8D">
        <w:rPr>
          <w:sz w:val="28"/>
          <w:szCs w:val="28"/>
        </w:rPr>
        <w:t>работ, изложенных в пункте 4.3.1 настоящей программы заинтересованные лица обеспечивают</w:t>
      </w:r>
      <w:proofErr w:type="gramEnd"/>
      <w:r w:rsidR="008B0A07" w:rsidRPr="009E0F8D">
        <w:rPr>
          <w:sz w:val="28"/>
          <w:szCs w:val="28"/>
        </w:rPr>
        <w:t xml:space="preserve"> финансовое участие в размере не менее 2 % от сметной стоимости работ.</w:t>
      </w:r>
    </w:p>
    <w:p w:rsidR="008B0A07" w:rsidRPr="009E0F8D" w:rsidRDefault="009E0F8D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2.3.8</w:t>
      </w:r>
      <w:r w:rsidR="008B0A07" w:rsidRPr="009E0F8D">
        <w:rPr>
          <w:sz w:val="28"/>
          <w:szCs w:val="28"/>
        </w:rPr>
        <w:t xml:space="preserve">. При выполнении </w:t>
      </w:r>
      <w:proofErr w:type="gramStart"/>
      <w:r w:rsidR="008B0A07" w:rsidRPr="009E0F8D">
        <w:rPr>
          <w:sz w:val="28"/>
          <w:szCs w:val="28"/>
        </w:rPr>
        <w:t>работ, изложенных в пункте 4.3.2 настоящей программы заинтересованные лица обеспечивают</w:t>
      </w:r>
      <w:proofErr w:type="gramEnd"/>
      <w:r w:rsidR="008B0A07" w:rsidRPr="009E0F8D">
        <w:rPr>
          <w:sz w:val="28"/>
          <w:szCs w:val="28"/>
        </w:rPr>
        <w:t xml:space="preserve"> финансовое участие в размере не менее 20 % от сметной стоимости работ.</w:t>
      </w:r>
    </w:p>
    <w:p w:rsidR="008B0A07" w:rsidRPr="009E0F8D" w:rsidRDefault="009E0F8D" w:rsidP="008B0A07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2.3.9</w:t>
      </w:r>
      <w:r w:rsidRPr="009E0F8D">
        <w:rPr>
          <w:sz w:val="28"/>
          <w:szCs w:val="28"/>
        </w:rPr>
        <w:t xml:space="preserve">. </w:t>
      </w:r>
      <w:r w:rsidR="008B0A07" w:rsidRPr="009E0F8D">
        <w:rPr>
          <w:sz w:val="28"/>
          <w:szCs w:val="28"/>
        </w:rPr>
        <w:t xml:space="preserve">Доля финансового участия заинтересованных лиц может быть снижена при условии обеспечения софинансирования за счет средств </w:t>
      </w:r>
      <w:r w:rsidR="008B0A07" w:rsidRPr="009E0F8D">
        <w:rPr>
          <w:sz w:val="28"/>
          <w:szCs w:val="28"/>
        </w:rPr>
        <w:lastRenderedPageBreak/>
        <w:t>местного бюджета соразмерно доле снижения финансового участия заинтересованных лиц.</w:t>
      </w:r>
    </w:p>
    <w:p w:rsidR="008B0A07" w:rsidRPr="009E0F8D" w:rsidRDefault="009E0F8D" w:rsidP="008B0A0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2.3.10.</w:t>
      </w:r>
      <w:r w:rsidRPr="009E0F8D">
        <w:rPr>
          <w:sz w:val="28"/>
          <w:szCs w:val="28"/>
        </w:rPr>
        <w:t xml:space="preserve"> </w:t>
      </w:r>
      <w:r w:rsidR="008B0A07" w:rsidRPr="009E0F8D">
        <w:rPr>
          <w:sz w:val="28"/>
          <w:szCs w:val="28"/>
        </w:rPr>
        <w:t>Заинтересованные</w:t>
      </w:r>
      <w:r w:rsidR="008B0A07" w:rsidRPr="009E0F8D">
        <w:rPr>
          <w:sz w:val="26"/>
          <w:szCs w:val="26"/>
        </w:rPr>
        <w:t xml:space="preserve"> лица должны обеспечить </w:t>
      </w:r>
      <w:r w:rsidR="008B0A07" w:rsidRPr="009E0F8D">
        <w:rPr>
          <w:sz w:val="28"/>
          <w:szCs w:val="28"/>
        </w:rPr>
        <w:t>трудовое участие в реализации мероприятий по благоустройству дворовых территорий:</w:t>
      </w:r>
    </w:p>
    <w:p w:rsidR="008B0A07" w:rsidRPr="009E0F8D" w:rsidRDefault="008B0A07" w:rsidP="008B0A07">
      <w:pPr>
        <w:widowControl w:val="0"/>
        <w:autoSpaceDE w:val="0"/>
        <w:autoSpaceDN w:val="0"/>
        <w:rPr>
          <w:sz w:val="28"/>
          <w:szCs w:val="28"/>
        </w:rPr>
      </w:pPr>
      <w:proofErr w:type="gramStart"/>
      <w:r w:rsidRPr="009E0F8D">
        <w:rPr>
          <w:sz w:val="28"/>
          <w:szCs w:val="28"/>
        </w:rPr>
        <w:t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  <w:proofErr w:type="gramEnd"/>
    </w:p>
    <w:p w:rsidR="008B0A07" w:rsidRPr="009E0F8D" w:rsidRDefault="008B0A07" w:rsidP="008B0A07">
      <w:pPr>
        <w:widowControl w:val="0"/>
        <w:autoSpaceDE w:val="0"/>
        <w:autoSpaceDN w:val="0"/>
        <w:rPr>
          <w:sz w:val="28"/>
          <w:szCs w:val="28"/>
        </w:rPr>
      </w:pPr>
      <w:r w:rsidRPr="009E0F8D">
        <w:rPr>
          <w:sz w:val="28"/>
          <w:szCs w:val="28"/>
        </w:rPr>
        <w:t>- предоставление строительных материалов, техники и т.д.;</w:t>
      </w:r>
    </w:p>
    <w:p w:rsidR="008B0A07" w:rsidRPr="009E0F8D" w:rsidRDefault="008B0A07" w:rsidP="004A13CE">
      <w:pPr>
        <w:widowControl w:val="0"/>
        <w:autoSpaceDE w:val="0"/>
        <w:autoSpaceDN w:val="0"/>
        <w:rPr>
          <w:sz w:val="28"/>
          <w:szCs w:val="28"/>
        </w:rPr>
      </w:pPr>
      <w:r w:rsidRPr="009E0F8D">
        <w:rPr>
          <w:sz w:val="28"/>
          <w:szCs w:val="28"/>
        </w:rPr>
        <w:t>-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8B0A07" w:rsidRPr="009E0F8D" w:rsidRDefault="009E0F8D" w:rsidP="008B0A0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2.3.11</w:t>
      </w:r>
      <w:r w:rsidR="008B0A07" w:rsidRPr="009E0F8D">
        <w:rPr>
          <w:sz w:val="28"/>
          <w:szCs w:val="28"/>
        </w:rPr>
        <w:t>. Включение дворовых территорий в муниципальну</w:t>
      </w:r>
      <w:r w:rsidR="00B0311D">
        <w:rPr>
          <w:sz w:val="28"/>
          <w:szCs w:val="28"/>
        </w:rPr>
        <w:t>ю программу формирование</w:t>
      </w:r>
      <w:r w:rsidR="008B0A07" w:rsidRPr="009E0F8D">
        <w:rPr>
          <w:sz w:val="28"/>
          <w:szCs w:val="28"/>
        </w:rPr>
        <w:t xml:space="preserve"> современной городской среды регулируется Порядком представления, рассмотрения и оценки предложений по включению дворовой территории в муниципальную программу «Формирование современной городской среды» на 2017 год, утвержденным пост</w:t>
      </w:r>
      <w:r w:rsidR="004A13CE" w:rsidRPr="009E0F8D">
        <w:rPr>
          <w:sz w:val="28"/>
          <w:szCs w:val="28"/>
        </w:rPr>
        <w:t>ановлением а</w:t>
      </w:r>
      <w:r w:rsidR="00752E26" w:rsidRPr="009E0F8D">
        <w:rPr>
          <w:sz w:val="28"/>
          <w:szCs w:val="28"/>
        </w:rPr>
        <w:t>дминистрации города Ачинска</w:t>
      </w:r>
      <w:r w:rsidR="008B0A07" w:rsidRPr="009E0F8D">
        <w:rPr>
          <w:sz w:val="28"/>
          <w:szCs w:val="28"/>
        </w:rPr>
        <w:t xml:space="preserve"> от </w:t>
      </w:r>
      <w:r w:rsidR="004A13CE" w:rsidRPr="009E0F8D">
        <w:rPr>
          <w:sz w:val="28"/>
          <w:szCs w:val="28"/>
        </w:rPr>
        <w:t>28.02.2017 № 043-п</w:t>
      </w:r>
      <w:r w:rsidR="008B0A07" w:rsidRPr="009E0F8D">
        <w:rPr>
          <w:sz w:val="28"/>
          <w:szCs w:val="28"/>
        </w:rPr>
        <w:t>.</w:t>
      </w:r>
    </w:p>
    <w:p w:rsidR="008B0A07" w:rsidRPr="009E0F8D" w:rsidRDefault="009E0F8D" w:rsidP="008B0A0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2.3.12</w:t>
      </w:r>
      <w:r w:rsidR="008B0A07" w:rsidRPr="009E0F8D">
        <w:rPr>
          <w:sz w:val="28"/>
          <w:szCs w:val="28"/>
        </w:rPr>
        <w:t>. Включение в муниципальную программу наиболее посещаемой муниципальной территории общего пользования регулируется Порядком представления, рассмотрения и оценки предложений граждан, организаций о включении в муниципальную программу «Формирование современной городской среды» на 2017 год наиболее посещаемой муниципальной территории общего пользовани</w:t>
      </w:r>
      <w:r w:rsidR="00752E26" w:rsidRPr="009E0F8D">
        <w:rPr>
          <w:sz w:val="28"/>
          <w:szCs w:val="28"/>
        </w:rPr>
        <w:t>я, утвержденным постановлением администрации города Ачинска от 28.02.2017 № 044-п</w:t>
      </w:r>
      <w:r w:rsidR="008B0A07" w:rsidRPr="009E0F8D">
        <w:rPr>
          <w:sz w:val="28"/>
          <w:szCs w:val="28"/>
        </w:rPr>
        <w:t>.</w:t>
      </w:r>
    </w:p>
    <w:p w:rsidR="008B0A07" w:rsidRPr="009E0F8D" w:rsidRDefault="009E0F8D" w:rsidP="008B0A0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2.3.13</w:t>
      </w:r>
      <w:r w:rsidR="008B0A07" w:rsidRPr="009E0F8D">
        <w:rPr>
          <w:sz w:val="28"/>
          <w:szCs w:val="28"/>
        </w:rPr>
        <w:t>. Работы, определенные пунктами 4.3.1 и 4.3.2 настоящей программы, выполняются в соответствии с требованиями обеспечения доступности для маломобильных групп населения муниципал</w:t>
      </w:r>
      <w:r w:rsidR="00B73E45" w:rsidRPr="009E0F8D">
        <w:rPr>
          <w:sz w:val="28"/>
          <w:szCs w:val="28"/>
        </w:rPr>
        <w:t>ьного образования город Ачинск</w:t>
      </w:r>
      <w:r w:rsidR="008B0A07" w:rsidRPr="009E0F8D">
        <w:rPr>
          <w:sz w:val="28"/>
          <w:szCs w:val="28"/>
        </w:rPr>
        <w:t>.</w:t>
      </w:r>
    </w:p>
    <w:p w:rsidR="008B0A07" w:rsidRPr="009E0F8D" w:rsidRDefault="009E0F8D" w:rsidP="008B0A0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2.3.14</w:t>
      </w:r>
      <w:r w:rsidR="008B0A07" w:rsidRPr="009E0F8D">
        <w:rPr>
          <w:sz w:val="28"/>
          <w:szCs w:val="28"/>
        </w:rPr>
        <w:t>. Адресный перечень дворовых территорий, муниципальных территорий общего пользования, подлежащих включению в муниципальную программу, формируется по предложениям граждан, в результате комиссионной оценки предложений заинтересованных лиц Общественной комиссией по развитию городской среды, состав которой утвер</w:t>
      </w:r>
      <w:r w:rsidR="00AD5660" w:rsidRPr="009E0F8D">
        <w:rPr>
          <w:sz w:val="28"/>
          <w:szCs w:val="28"/>
        </w:rPr>
        <w:t>жден постановлением администрации города Ачинска от 28.02.2017 № 042-п</w:t>
      </w:r>
      <w:r w:rsidR="008B0A07" w:rsidRPr="009E0F8D">
        <w:rPr>
          <w:sz w:val="28"/>
          <w:szCs w:val="28"/>
        </w:rPr>
        <w:t xml:space="preserve">.  </w:t>
      </w:r>
    </w:p>
    <w:p w:rsidR="008B0A07" w:rsidRPr="009E0F8D" w:rsidRDefault="009E0F8D" w:rsidP="008B0A0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2.3.15.</w:t>
      </w:r>
      <w:r w:rsidR="008B0A07" w:rsidRPr="009E0F8D">
        <w:rPr>
          <w:sz w:val="28"/>
          <w:szCs w:val="28"/>
        </w:rPr>
        <w:t xml:space="preserve"> Субсидии перечисляются бюджету муниципального образования город </w:t>
      </w:r>
      <w:r>
        <w:rPr>
          <w:sz w:val="28"/>
          <w:szCs w:val="28"/>
        </w:rPr>
        <w:t>Ачинск</w:t>
      </w:r>
      <w:r w:rsidR="008B0A07" w:rsidRPr="009E0F8D">
        <w:rPr>
          <w:sz w:val="28"/>
          <w:szCs w:val="28"/>
        </w:rPr>
        <w:t xml:space="preserve"> в соответствии со сводной бюджетной росписью краевого бюджета в пределах лимитов бюджетных обязательств, предусмотренных министерству строительства и жилищно-коммунального хозяйства Красноярского края на выполнение соответствующих программных мероприятий.</w:t>
      </w:r>
    </w:p>
    <w:p w:rsidR="008B0A07" w:rsidRDefault="009E0F8D" w:rsidP="008B0A0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2.3.16</w:t>
      </w:r>
      <w:r w:rsidR="008B0A07" w:rsidRPr="009E0F8D">
        <w:rPr>
          <w:sz w:val="28"/>
          <w:szCs w:val="28"/>
        </w:rPr>
        <w:t xml:space="preserve">. Предоставление субсидий из краевого </w:t>
      </w:r>
      <w:r w:rsidR="00B73E45" w:rsidRPr="009E0F8D">
        <w:rPr>
          <w:sz w:val="28"/>
          <w:szCs w:val="28"/>
        </w:rPr>
        <w:t xml:space="preserve">бюджета, указанных в пункте </w:t>
      </w:r>
      <w:r>
        <w:rPr>
          <w:sz w:val="28"/>
          <w:szCs w:val="28"/>
        </w:rPr>
        <w:t>2.3.15</w:t>
      </w:r>
      <w:r w:rsidR="008B0A07" w:rsidRPr="009E0F8D">
        <w:rPr>
          <w:sz w:val="28"/>
          <w:szCs w:val="28"/>
        </w:rPr>
        <w:t xml:space="preserve"> настоящей программы, осуществляется при условии выполнения за счет средств местного бюджета обязательств по долевому </w:t>
      </w:r>
      <w:r w:rsidR="008B0A07" w:rsidRPr="009E0F8D">
        <w:rPr>
          <w:sz w:val="28"/>
          <w:szCs w:val="28"/>
        </w:rPr>
        <w:lastRenderedPageBreak/>
        <w:t>финансированию указанных расходов в доле не менее  1 % от суммы субсидии.</w:t>
      </w:r>
    </w:p>
    <w:p w:rsidR="008B0A07" w:rsidRPr="009E0F8D" w:rsidRDefault="008B0A07" w:rsidP="00B0311D">
      <w:pPr>
        <w:jc w:val="center"/>
      </w:pPr>
    </w:p>
    <w:p w:rsidR="008B0A07" w:rsidRPr="009E0F8D" w:rsidRDefault="0072689C" w:rsidP="001E087D">
      <w:pPr>
        <w:pStyle w:val="ConsPlusNormal"/>
        <w:jc w:val="center"/>
        <w:rPr>
          <w:sz w:val="28"/>
          <w:szCs w:val="28"/>
        </w:rPr>
      </w:pPr>
      <w:r w:rsidRPr="009E0F8D">
        <w:rPr>
          <w:sz w:val="28"/>
          <w:szCs w:val="28"/>
        </w:rPr>
        <w:t xml:space="preserve">2.4. </w:t>
      </w:r>
      <w:r w:rsidR="001E087D" w:rsidRPr="009E0F8D">
        <w:rPr>
          <w:sz w:val="28"/>
          <w:szCs w:val="28"/>
        </w:rPr>
        <w:t xml:space="preserve">Управление программой и </w:t>
      </w:r>
      <w:proofErr w:type="gramStart"/>
      <w:r w:rsidR="001E087D" w:rsidRPr="009E0F8D">
        <w:rPr>
          <w:sz w:val="28"/>
          <w:szCs w:val="28"/>
        </w:rPr>
        <w:t>конт</w:t>
      </w:r>
      <w:r w:rsidR="00B34496" w:rsidRPr="009E0F8D">
        <w:rPr>
          <w:sz w:val="28"/>
          <w:szCs w:val="28"/>
        </w:rPr>
        <w:t>роль за</w:t>
      </w:r>
      <w:proofErr w:type="gramEnd"/>
      <w:r w:rsidR="00B34496" w:rsidRPr="009E0F8D">
        <w:rPr>
          <w:sz w:val="28"/>
          <w:szCs w:val="28"/>
        </w:rPr>
        <w:t xml:space="preserve"> ходом ее выполнения</w:t>
      </w:r>
    </w:p>
    <w:p w:rsidR="001E087D" w:rsidRPr="009E0F8D" w:rsidRDefault="001E087D" w:rsidP="001E087D">
      <w:pPr>
        <w:pStyle w:val="ConsPlusNormal"/>
        <w:jc w:val="center"/>
        <w:rPr>
          <w:sz w:val="28"/>
          <w:szCs w:val="28"/>
        </w:rPr>
      </w:pPr>
    </w:p>
    <w:p w:rsidR="001E087D" w:rsidRPr="009E0F8D" w:rsidRDefault="001E087D" w:rsidP="001E087D">
      <w:pPr>
        <w:pStyle w:val="ConsPlusNormal"/>
        <w:jc w:val="both"/>
        <w:rPr>
          <w:sz w:val="28"/>
          <w:szCs w:val="28"/>
        </w:rPr>
      </w:pPr>
      <w:r w:rsidRPr="009E0F8D">
        <w:rPr>
          <w:sz w:val="28"/>
          <w:szCs w:val="28"/>
        </w:rPr>
        <w:tab/>
      </w:r>
      <w:proofErr w:type="gramStart"/>
      <w:r w:rsidRPr="009E0F8D">
        <w:rPr>
          <w:sz w:val="28"/>
          <w:szCs w:val="28"/>
        </w:rPr>
        <w:t>Контроль за</w:t>
      </w:r>
      <w:proofErr w:type="gramEnd"/>
      <w:r w:rsidRPr="009E0F8D">
        <w:rPr>
          <w:sz w:val="28"/>
          <w:szCs w:val="28"/>
        </w:rPr>
        <w:t xml:space="preserve"> ходом выполнения программы и текущее управление реализацией программы осуществляет администрация города Ачинска.</w:t>
      </w:r>
    </w:p>
    <w:p w:rsidR="001E087D" w:rsidRPr="009E0F8D" w:rsidRDefault="001E087D" w:rsidP="001E087D">
      <w:pPr>
        <w:pStyle w:val="ConsPlusNormal"/>
        <w:jc w:val="both"/>
        <w:rPr>
          <w:sz w:val="28"/>
          <w:szCs w:val="28"/>
        </w:rPr>
      </w:pPr>
      <w:r w:rsidRPr="009E0F8D">
        <w:rPr>
          <w:sz w:val="28"/>
          <w:szCs w:val="28"/>
        </w:rPr>
        <w:tab/>
        <w:t>Отчеты о реализации муниципальной программы предоставляются в министерство строительства и жилищно-коммунального хозяйства Красноярского края ежеквартально не позднее 15-го числа месяца, следующего за отчётным кварталом.</w:t>
      </w:r>
    </w:p>
    <w:p w:rsidR="001E087D" w:rsidRPr="009E0F8D" w:rsidRDefault="001E087D" w:rsidP="001E087D">
      <w:pPr>
        <w:pStyle w:val="ConsPlusNormal"/>
        <w:jc w:val="both"/>
        <w:rPr>
          <w:sz w:val="28"/>
          <w:szCs w:val="28"/>
        </w:rPr>
      </w:pPr>
    </w:p>
    <w:p w:rsidR="00004831" w:rsidRPr="009E0F8D" w:rsidRDefault="00AC052C" w:rsidP="00AC052C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04831" w:rsidRPr="009E0F8D">
        <w:rPr>
          <w:sz w:val="28"/>
          <w:szCs w:val="28"/>
        </w:rPr>
        <w:t>2.5. Оценка социально-экономической эффективности</w:t>
      </w:r>
    </w:p>
    <w:p w:rsidR="00004831" w:rsidRPr="009E0F8D" w:rsidRDefault="00004831" w:rsidP="00004831">
      <w:pPr>
        <w:pStyle w:val="ConsPlusNormal"/>
        <w:jc w:val="center"/>
        <w:rPr>
          <w:sz w:val="28"/>
          <w:szCs w:val="28"/>
        </w:rPr>
      </w:pPr>
    </w:p>
    <w:p w:rsidR="00004831" w:rsidRPr="009E0F8D" w:rsidRDefault="000F28E2" w:rsidP="000F28E2">
      <w:pPr>
        <w:pStyle w:val="ConsPlusNormal"/>
        <w:ind w:firstLine="708"/>
        <w:jc w:val="both"/>
        <w:rPr>
          <w:sz w:val="28"/>
          <w:szCs w:val="28"/>
        </w:rPr>
      </w:pPr>
      <w:r w:rsidRPr="009E0F8D">
        <w:rPr>
          <w:sz w:val="28"/>
          <w:szCs w:val="28"/>
        </w:rPr>
        <w:t>2.5.1.Социальная эффективность реализации программы достигается за счет:</w:t>
      </w:r>
    </w:p>
    <w:p w:rsidR="000F28E2" w:rsidRPr="009E0F8D" w:rsidRDefault="000F28E2" w:rsidP="000F28E2">
      <w:pPr>
        <w:pStyle w:val="ConsPlusNormal"/>
        <w:jc w:val="both"/>
        <w:rPr>
          <w:sz w:val="28"/>
          <w:szCs w:val="28"/>
        </w:rPr>
      </w:pPr>
      <w:r w:rsidRPr="009E0F8D">
        <w:rPr>
          <w:sz w:val="28"/>
          <w:szCs w:val="28"/>
        </w:rPr>
        <w:t>- обеспечение чистоты и порядка  на территории города;</w:t>
      </w:r>
    </w:p>
    <w:p w:rsidR="000F28E2" w:rsidRPr="009E0F8D" w:rsidRDefault="000F28E2" w:rsidP="000F28E2">
      <w:pPr>
        <w:pStyle w:val="ConsPlusNormal"/>
        <w:jc w:val="both"/>
        <w:rPr>
          <w:sz w:val="28"/>
          <w:szCs w:val="28"/>
        </w:rPr>
      </w:pPr>
      <w:r w:rsidRPr="009E0F8D">
        <w:rPr>
          <w:sz w:val="28"/>
          <w:szCs w:val="28"/>
        </w:rPr>
        <w:t>- повышение эстетической привлекательности города</w:t>
      </w:r>
      <w:r w:rsidR="00C77136">
        <w:rPr>
          <w:sz w:val="28"/>
          <w:szCs w:val="28"/>
        </w:rPr>
        <w:t>;</w:t>
      </w:r>
    </w:p>
    <w:p w:rsidR="000F28E2" w:rsidRPr="009E0F8D" w:rsidRDefault="000F28E2" w:rsidP="000F28E2">
      <w:pPr>
        <w:pStyle w:val="ConsPlusNormal"/>
        <w:jc w:val="both"/>
        <w:rPr>
          <w:sz w:val="28"/>
          <w:szCs w:val="28"/>
        </w:rPr>
      </w:pPr>
      <w:r w:rsidRPr="009E0F8D">
        <w:rPr>
          <w:sz w:val="28"/>
          <w:szCs w:val="28"/>
        </w:rPr>
        <w:t>- улучшение качества окружающей прир</w:t>
      </w:r>
      <w:r w:rsidR="009E0F8D">
        <w:rPr>
          <w:sz w:val="28"/>
          <w:szCs w:val="28"/>
        </w:rPr>
        <w:t>о</w:t>
      </w:r>
      <w:r w:rsidRPr="009E0F8D">
        <w:rPr>
          <w:sz w:val="28"/>
          <w:szCs w:val="28"/>
        </w:rPr>
        <w:t>дной среды;</w:t>
      </w:r>
    </w:p>
    <w:p w:rsidR="000F28E2" w:rsidRPr="009E0F8D" w:rsidRDefault="000F28E2" w:rsidP="000F28E2">
      <w:pPr>
        <w:pStyle w:val="ConsPlusNormal"/>
        <w:jc w:val="both"/>
        <w:rPr>
          <w:sz w:val="28"/>
          <w:szCs w:val="28"/>
        </w:rPr>
      </w:pPr>
      <w:r w:rsidRPr="009E0F8D">
        <w:rPr>
          <w:sz w:val="28"/>
          <w:szCs w:val="28"/>
        </w:rPr>
        <w:t>- восп</w:t>
      </w:r>
      <w:r w:rsidR="00615959" w:rsidRPr="009E0F8D">
        <w:rPr>
          <w:sz w:val="28"/>
          <w:szCs w:val="28"/>
        </w:rPr>
        <w:t>и</w:t>
      </w:r>
      <w:r w:rsidRPr="009E0F8D">
        <w:rPr>
          <w:sz w:val="28"/>
          <w:szCs w:val="28"/>
        </w:rPr>
        <w:t>тание бережного отношения</w:t>
      </w:r>
      <w:r w:rsidR="00615959" w:rsidRPr="009E0F8D">
        <w:rPr>
          <w:sz w:val="28"/>
          <w:szCs w:val="28"/>
        </w:rPr>
        <w:t xml:space="preserve"> к природе у жителей города.</w:t>
      </w:r>
    </w:p>
    <w:p w:rsidR="00615959" w:rsidRPr="009E0F8D" w:rsidRDefault="00615959" w:rsidP="000F28E2">
      <w:pPr>
        <w:pStyle w:val="ConsPlusNormal"/>
        <w:jc w:val="both"/>
        <w:rPr>
          <w:sz w:val="28"/>
          <w:szCs w:val="28"/>
        </w:rPr>
      </w:pPr>
    </w:p>
    <w:p w:rsidR="00284739" w:rsidRDefault="002129C0" w:rsidP="002129C0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2129C0">
        <w:rPr>
          <w:sz w:val="28"/>
          <w:szCs w:val="28"/>
        </w:rPr>
        <w:t>Данная Программа направлена на повышение уровня комплексного благоустройства территории города Ачинска - совершенствование системы комплексного благоустройства территории, эстетического вида города, повышение уровня внешнего</w:t>
      </w:r>
      <w:r>
        <w:rPr>
          <w:sz w:val="28"/>
          <w:szCs w:val="28"/>
        </w:rPr>
        <w:t xml:space="preserve"> и общего </w:t>
      </w:r>
      <w:r w:rsidRPr="002129C0">
        <w:rPr>
          <w:sz w:val="28"/>
          <w:szCs w:val="28"/>
        </w:rPr>
        <w:t>благоустройств</w:t>
      </w:r>
      <w:r>
        <w:rPr>
          <w:sz w:val="28"/>
          <w:szCs w:val="28"/>
        </w:rPr>
        <w:t xml:space="preserve">а </w:t>
      </w:r>
      <w:r w:rsidRPr="002129C0">
        <w:rPr>
          <w:sz w:val="28"/>
          <w:szCs w:val="28"/>
        </w:rPr>
        <w:t xml:space="preserve">города; организация взаимодействия между предприятиями, организациями и учреждениями при решении вопросов благоустройства территорий; приведение в качественное состояние элементов благоустройства; привлечение жителей к участию в решении проблем благоустройства. </w:t>
      </w:r>
      <w:proofErr w:type="gramEnd"/>
    </w:p>
    <w:p w:rsidR="002129C0" w:rsidRDefault="002129C0" w:rsidP="002129C0">
      <w:pPr>
        <w:pStyle w:val="ConsPlusNormal"/>
        <w:ind w:firstLine="540"/>
        <w:jc w:val="both"/>
        <w:rPr>
          <w:sz w:val="28"/>
          <w:szCs w:val="28"/>
        </w:rPr>
      </w:pPr>
      <w:r w:rsidRPr="002129C0">
        <w:rPr>
          <w:sz w:val="28"/>
          <w:szCs w:val="28"/>
        </w:rPr>
        <w:t xml:space="preserve">Прогнозируемые конечные результаты реализации Программы предусматривают повышение уровня благоустройства поселения, улучшение санитарного содержания территорий, экологической безопасности поселения. В результате реализации программы ожидается создание условий, обеспечивающих комфортные условия для работы отдыха и проживания населения на территории </w:t>
      </w:r>
      <w:r>
        <w:rPr>
          <w:sz w:val="28"/>
          <w:szCs w:val="28"/>
        </w:rPr>
        <w:t>города Ачинска.</w:t>
      </w:r>
      <w:r w:rsidRPr="002129C0">
        <w:rPr>
          <w:sz w:val="28"/>
          <w:szCs w:val="28"/>
        </w:rPr>
        <w:t xml:space="preserve"> В результате реализации Программы ожидается: улучшение экологической обстановки и создание среды, комфортной для проживания жителей поселения; совершенствование эстетического состояния территории поселения; увеличение площадей благоустройства в </w:t>
      </w:r>
      <w:r>
        <w:rPr>
          <w:sz w:val="28"/>
          <w:szCs w:val="28"/>
        </w:rPr>
        <w:t>городе;</w:t>
      </w:r>
      <w:r w:rsidRPr="002129C0">
        <w:rPr>
          <w:sz w:val="28"/>
          <w:szCs w:val="28"/>
        </w:rPr>
        <w:t xml:space="preserve"> создание зон для отдыха и занятием сортом и физиче</w:t>
      </w:r>
      <w:r>
        <w:rPr>
          <w:sz w:val="28"/>
          <w:szCs w:val="28"/>
        </w:rPr>
        <w:t>ской культурой жителей</w:t>
      </w:r>
      <w:r w:rsidRPr="002129C0">
        <w:rPr>
          <w:sz w:val="28"/>
          <w:szCs w:val="28"/>
        </w:rPr>
        <w:t xml:space="preserve">; нормативное содержание зелёных насаждений улучшения внешнего вида </w:t>
      </w:r>
      <w:r>
        <w:rPr>
          <w:sz w:val="28"/>
          <w:szCs w:val="28"/>
        </w:rPr>
        <w:t>города.</w:t>
      </w:r>
    </w:p>
    <w:p w:rsidR="00284739" w:rsidRDefault="00284739" w:rsidP="00284739">
      <w:pPr>
        <w:pStyle w:val="ConsPlusNormal"/>
        <w:ind w:left="450"/>
        <w:jc w:val="both"/>
        <w:rPr>
          <w:sz w:val="28"/>
          <w:szCs w:val="28"/>
        </w:rPr>
      </w:pPr>
    </w:p>
    <w:p w:rsidR="00560297" w:rsidRDefault="00AC052C" w:rsidP="00AC052C">
      <w:pPr>
        <w:pStyle w:val="ConsPlusNormal"/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560297">
        <w:rPr>
          <w:sz w:val="28"/>
          <w:szCs w:val="28"/>
        </w:rPr>
        <w:t>Описательная часть</w:t>
      </w:r>
      <w:r w:rsidR="00284739">
        <w:rPr>
          <w:sz w:val="28"/>
          <w:szCs w:val="28"/>
        </w:rPr>
        <w:t>.</w:t>
      </w:r>
    </w:p>
    <w:p w:rsidR="000F60B1" w:rsidRDefault="000F60B1" w:rsidP="0056029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характеристики</w:t>
      </w:r>
      <w:r w:rsidR="00560297">
        <w:rPr>
          <w:sz w:val="28"/>
          <w:szCs w:val="28"/>
        </w:rPr>
        <w:t xml:space="preserve"> текущего состояния планируемых секторов благоустройства</w:t>
      </w:r>
      <w:r>
        <w:rPr>
          <w:sz w:val="28"/>
          <w:szCs w:val="28"/>
        </w:rPr>
        <w:t>,</w:t>
      </w:r>
      <w:r w:rsidR="00560297">
        <w:rPr>
          <w:sz w:val="28"/>
          <w:szCs w:val="28"/>
        </w:rPr>
        <w:t xml:space="preserve"> </w:t>
      </w:r>
      <w:r w:rsidR="00560297" w:rsidRPr="00560297">
        <w:rPr>
          <w:sz w:val="28"/>
          <w:szCs w:val="28"/>
        </w:rPr>
        <w:t xml:space="preserve">проведен анализ существующего положения в </w:t>
      </w:r>
      <w:r w:rsidR="00560297" w:rsidRPr="00560297">
        <w:rPr>
          <w:sz w:val="28"/>
          <w:szCs w:val="28"/>
        </w:rPr>
        <w:lastRenderedPageBreak/>
        <w:t>комплексном</w:t>
      </w:r>
      <w:r w:rsidR="00560297">
        <w:rPr>
          <w:sz w:val="28"/>
          <w:szCs w:val="28"/>
        </w:rPr>
        <w:t xml:space="preserve"> </w:t>
      </w:r>
      <w:r w:rsidR="00560297" w:rsidRPr="00560297">
        <w:rPr>
          <w:sz w:val="28"/>
          <w:szCs w:val="28"/>
        </w:rPr>
        <w:t xml:space="preserve">благоустройстве </w:t>
      </w:r>
      <w:r w:rsidR="00560297">
        <w:rPr>
          <w:sz w:val="28"/>
          <w:szCs w:val="28"/>
        </w:rPr>
        <w:t>города Ачинска</w:t>
      </w:r>
      <w:r>
        <w:rPr>
          <w:sz w:val="28"/>
          <w:szCs w:val="28"/>
        </w:rPr>
        <w:t>.</w:t>
      </w:r>
    </w:p>
    <w:p w:rsidR="00560297" w:rsidRDefault="00560297" w:rsidP="00560297">
      <w:pPr>
        <w:pStyle w:val="ConsPlusNormal"/>
        <w:ind w:firstLine="540"/>
        <w:jc w:val="both"/>
        <w:rPr>
          <w:sz w:val="28"/>
          <w:szCs w:val="28"/>
        </w:rPr>
      </w:pPr>
      <w:r w:rsidRPr="00560297">
        <w:rPr>
          <w:sz w:val="28"/>
          <w:szCs w:val="28"/>
        </w:rPr>
        <w:t>Существующие</w:t>
      </w:r>
      <w:r w:rsidR="000F60B1">
        <w:rPr>
          <w:sz w:val="28"/>
          <w:szCs w:val="28"/>
        </w:rPr>
        <w:t xml:space="preserve"> </w:t>
      </w:r>
      <w:r w:rsidRPr="00560297">
        <w:rPr>
          <w:sz w:val="28"/>
          <w:szCs w:val="28"/>
        </w:rPr>
        <w:t xml:space="preserve">участки </w:t>
      </w:r>
      <w:r w:rsidR="000F60B1">
        <w:rPr>
          <w:sz w:val="28"/>
          <w:szCs w:val="28"/>
        </w:rPr>
        <w:t xml:space="preserve">общего пользования </w:t>
      </w:r>
      <w:r w:rsidRPr="00560297">
        <w:rPr>
          <w:sz w:val="28"/>
          <w:szCs w:val="28"/>
        </w:rPr>
        <w:t>имеют неудовлетворительное состояние</w:t>
      </w:r>
      <w:r w:rsidR="000F60B1">
        <w:rPr>
          <w:sz w:val="28"/>
          <w:szCs w:val="28"/>
        </w:rPr>
        <w:t>,</w:t>
      </w:r>
      <w:r w:rsidRPr="00560297">
        <w:rPr>
          <w:sz w:val="28"/>
          <w:szCs w:val="28"/>
        </w:rPr>
        <w:t xml:space="preserve"> недостаточно</w:t>
      </w:r>
      <w:r w:rsidR="000F60B1">
        <w:rPr>
          <w:sz w:val="28"/>
          <w:szCs w:val="28"/>
        </w:rPr>
        <w:t xml:space="preserve"> </w:t>
      </w:r>
      <w:r w:rsidRPr="00560297">
        <w:rPr>
          <w:sz w:val="28"/>
          <w:szCs w:val="28"/>
        </w:rPr>
        <w:t>благоустроены</w:t>
      </w:r>
      <w:r w:rsidR="000F60B1">
        <w:rPr>
          <w:sz w:val="28"/>
          <w:szCs w:val="28"/>
        </w:rPr>
        <w:t xml:space="preserve"> для комфортного проживания и времяпрепровождения жителей города Ачинска.</w:t>
      </w:r>
    </w:p>
    <w:p w:rsidR="00284739" w:rsidRPr="00560297" w:rsidRDefault="00284739" w:rsidP="00560297">
      <w:pPr>
        <w:pStyle w:val="ConsPlusNormal"/>
        <w:ind w:firstLine="540"/>
        <w:jc w:val="both"/>
        <w:rPr>
          <w:sz w:val="28"/>
          <w:szCs w:val="28"/>
        </w:rPr>
      </w:pPr>
    </w:p>
    <w:p w:rsidR="00284739" w:rsidRPr="00D12BFB" w:rsidRDefault="00284739" w:rsidP="00284739">
      <w:pPr>
        <w:pStyle w:val="ConsPlusNormal"/>
        <w:ind w:firstLine="540"/>
        <w:jc w:val="both"/>
        <w:outlineLvl w:val="3"/>
        <w:rPr>
          <w:sz w:val="28"/>
          <w:szCs w:val="28"/>
        </w:rPr>
      </w:pPr>
      <w:r w:rsidRPr="00D12BFB">
        <w:rPr>
          <w:sz w:val="28"/>
          <w:szCs w:val="28"/>
        </w:rPr>
        <w:t>2.</w:t>
      </w:r>
      <w:r w:rsidR="00AC052C">
        <w:rPr>
          <w:sz w:val="28"/>
          <w:szCs w:val="28"/>
        </w:rPr>
        <w:t>7</w:t>
      </w:r>
      <w:r w:rsidRPr="00D12BFB">
        <w:rPr>
          <w:sz w:val="28"/>
          <w:szCs w:val="28"/>
        </w:rPr>
        <w:t xml:space="preserve">. Управление программой и </w:t>
      </w:r>
      <w:proofErr w:type="gramStart"/>
      <w:r w:rsidRPr="00D12BFB">
        <w:rPr>
          <w:sz w:val="28"/>
          <w:szCs w:val="28"/>
        </w:rPr>
        <w:t>контроль за</w:t>
      </w:r>
      <w:proofErr w:type="gramEnd"/>
      <w:r w:rsidRPr="00D12BFB">
        <w:rPr>
          <w:sz w:val="28"/>
          <w:szCs w:val="28"/>
        </w:rPr>
        <w:t xml:space="preserve"> ходом</w:t>
      </w:r>
      <w:r>
        <w:rPr>
          <w:sz w:val="28"/>
          <w:szCs w:val="28"/>
        </w:rPr>
        <w:t xml:space="preserve"> </w:t>
      </w:r>
      <w:r w:rsidRPr="00D12BFB">
        <w:rPr>
          <w:sz w:val="28"/>
          <w:szCs w:val="28"/>
        </w:rPr>
        <w:t>ее выполнения</w:t>
      </w:r>
      <w:r>
        <w:rPr>
          <w:sz w:val="28"/>
          <w:szCs w:val="28"/>
        </w:rPr>
        <w:t>.</w:t>
      </w:r>
    </w:p>
    <w:p w:rsidR="00284739" w:rsidRPr="00D12BFB" w:rsidRDefault="00284739" w:rsidP="0028473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D12BFB">
        <w:rPr>
          <w:sz w:val="28"/>
          <w:szCs w:val="28"/>
        </w:rPr>
        <w:t>Контроль за</w:t>
      </w:r>
      <w:proofErr w:type="gramEnd"/>
      <w:r w:rsidRPr="00D12BFB">
        <w:rPr>
          <w:sz w:val="28"/>
          <w:szCs w:val="28"/>
        </w:rPr>
        <w:t xml:space="preserve"> ходом выполнения программы и текущее управление реализацией программы осуществляет МКУ «Центр обеспечения жизнедеятельности города Ачинска».</w:t>
      </w:r>
    </w:p>
    <w:p w:rsidR="00284739" w:rsidRPr="00D12BFB" w:rsidRDefault="00284739" w:rsidP="00284739">
      <w:pPr>
        <w:pStyle w:val="ConsPlusNormal"/>
        <w:ind w:firstLine="540"/>
        <w:jc w:val="both"/>
        <w:rPr>
          <w:sz w:val="28"/>
          <w:szCs w:val="28"/>
        </w:rPr>
      </w:pPr>
      <w:r w:rsidRPr="00D12BFB">
        <w:rPr>
          <w:sz w:val="28"/>
          <w:szCs w:val="28"/>
        </w:rPr>
        <w:t>Отчеты о реализации муниципальной программы представляются в Министерство строительства и жилищно-коммунального хозяйства Красноярского края.</w:t>
      </w:r>
    </w:p>
    <w:p w:rsidR="00284739" w:rsidRDefault="00284739" w:rsidP="00284739">
      <w:pPr>
        <w:pStyle w:val="ConsPlusNormal"/>
        <w:ind w:firstLine="540"/>
        <w:jc w:val="both"/>
        <w:rPr>
          <w:sz w:val="28"/>
          <w:szCs w:val="28"/>
        </w:rPr>
      </w:pPr>
      <w:r w:rsidRPr="00D12BFB">
        <w:rPr>
          <w:sz w:val="28"/>
          <w:szCs w:val="28"/>
        </w:rPr>
        <w:t xml:space="preserve">Годовой отчет на бумажных носителях и в электронном виде представляется в Министерство строительства и жилищно-коммунального хозяйства Красноярского края до 1 марта года, следующего </w:t>
      </w:r>
      <w:proofErr w:type="gramStart"/>
      <w:r w:rsidRPr="00D12BFB">
        <w:rPr>
          <w:sz w:val="28"/>
          <w:szCs w:val="28"/>
        </w:rPr>
        <w:t>за</w:t>
      </w:r>
      <w:proofErr w:type="gramEnd"/>
      <w:r w:rsidRPr="00D12BFB">
        <w:rPr>
          <w:sz w:val="28"/>
          <w:szCs w:val="28"/>
        </w:rPr>
        <w:t xml:space="preserve"> отчетным.</w:t>
      </w:r>
    </w:p>
    <w:p w:rsidR="00FD73E5" w:rsidRDefault="00FD73E5" w:rsidP="00284739">
      <w:pPr>
        <w:pStyle w:val="ConsPlusNormal"/>
        <w:ind w:firstLine="540"/>
        <w:jc w:val="both"/>
        <w:rPr>
          <w:sz w:val="28"/>
          <w:szCs w:val="28"/>
        </w:rPr>
      </w:pPr>
    </w:p>
    <w:p w:rsidR="00EE54EF" w:rsidRDefault="00621DD9" w:rsidP="00284739">
      <w:pPr>
        <w:pStyle w:val="ConsPlusNormal"/>
        <w:ind w:firstLine="540"/>
        <w:jc w:val="both"/>
        <w:rPr>
          <w:sz w:val="28"/>
          <w:szCs w:val="28"/>
        </w:rPr>
      </w:pPr>
      <w:r w:rsidRPr="006B22AA">
        <w:rPr>
          <w:sz w:val="28"/>
          <w:szCs w:val="28"/>
        </w:rPr>
        <w:t xml:space="preserve">2.8. </w:t>
      </w:r>
      <w:r w:rsidR="00EE54EF" w:rsidRPr="006B22AA">
        <w:rPr>
          <w:sz w:val="28"/>
          <w:szCs w:val="28"/>
        </w:rPr>
        <w:t>Утверждение (корректировка) администрацией г. Ачинска правил благоустройства г. Ачинска на 2017 год</w:t>
      </w:r>
      <w:r w:rsidRPr="006B22AA">
        <w:rPr>
          <w:sz w:val="28"/>
          <w:szCs w:val="28"/>
        </w:rPr>
        <w:t xml:space="preserve"> и 2018 - 2022 </w:t>
      </w:r>
      <w:proofErr w:type="spellStart"/>
      <w:proofErr w:type="gramStart"/>
      <w:r w:rsidRPr="006B22AA">
        <w:rPr>
          <w:sz w:val="28"/>
          <w:szCs w:val="28"/>
        </w:rPr>
        <w:t>гг</w:t>
      </w:r>
      <w:proofErr w:type="spellEnd"/>
      <w:proofErr w:type="gramEnd"/>
      <w:r w:rsidR="004A5C9A" w:rsidRPr="006B22AA">
        <w:rPr>
          <w:sz w:val="28"/>
          <w:szCs w:val="28"/>
        </w:rPr>
        <w:t xml:space="preserve"> </w:t>
      </w:r>
      <w:r w:rsidR="006B22AA" w:rsidRPr="006B22AA">
        <w:rPr>
          <w:sz w:val="28"/>
          <w:szCs w:val="28"/>
        </w:rPr>
        <w:t>будет</w:t>
      </w:r>
      <w:r w:rsidR="004A5C9A" w:rsidRPr="006B22AA">
        <w:rPr>
          <w:sz w:val="28"/>
          <w:szCs w:val="28"/>
        </w:rPr>
        <w:t xml:space="preserve"> утверждена с учетом методических рекомендаций, утвержденных Приказом Министерства строительства и жилищно-коммунального хозяйства Российской Федерации</w:t>
      </w:r>
      <w:r w:rsidRPr="004A5C9A">
        <w:rPr>
          <w:sz w:val="28"/>
          <w:szCs w:val="28"/>
        </w:rPr>
        <w:t>.</w:t>
      </w:r>
    </w:p>
    <w:p w:rsidR="00EE54EF" w:rsidRDefault="00EE54EF" w:rsidP="0028473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21DD9" w:rsidRDefault="00EE54EF" w:rsidP="00EE54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2.8.</w:t>
      </w:r>
      <w:r w:rsidR="00621DD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E54EF">
        <w:rPr>
          <w:sz w:val="28"/>
          <w:szCs w:val="28"/>
        </w:rPr>
        <w:t>Для реализации программы «Формирование современной городской среды на 2017» будет осуществлена корректировка с учетом правил благоустройства на 2017 год</w:t>
      </w:r>
      <w:r w:rsidR="00621DD9">
        <w:rPr>
          <w:sz w:val="28"/>
          <w:szCs w:val="28"/>
        </w:rPr>
        <w:t>.</w:t>
      </w:r>
    </w:p>
    <w:p w:rsidR="00EE54EF" w:rsidRPr="00EE54EF" w:rsidRDefault="00621DD9" w:rsidP="00EE54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2.8.2. Р</w:t>
      </w:r>
      <w:r w:rsidRPr="00EE54EF">
        <w:rPr>
          <w:sz w:val="28"/>
          <w:szCs w:val="28"/>
        </w:rPr>
        <w:t xml:space="preserve">еализации программы </w:t>
      </w:r>
      <w:r w:rsidR="00EE54EF" w:rsidRPr="00EE54EF">
        <w:rPr>
          <w:sz w:val="28"/>
          <w:szCs w:val="28"/>
        </w:rPr>
        <w:t xml:space="preserve">«Формирование современной городской среды на 2018–2022» </w:t>
      </w:r>
      <w:r>
        <w:rPr>
          <w:sz w:val="28"/>
          <w:szCs w:val="28"/>
        </w:rPr>
        <w:t xml:space="preserve">будет разработана и утверждена </w:t>
      </w:r>
      <w:r w:rsidR="00EE54EF" w:rsidRPr="00EE54EF">
        <w:rPr>
          <w:sz w:val="28"/>
          <w:szCs w:val="28"/>
        </w:rPr>
        <w:t>с учетом методических рекомендаций</w:t>
      </w:r>
      <w:r>
        <w:rPr>
          <w:sz w:val="28"/>
          <w:szCs w:val="28"/>
        </w:rPr>
        <w:t>, утвержденных Приказом Министерства строительства и жилищно-коммунального хозяйства Российской Федерации</w:t>
      </w:r>
      <w:r w:rsidR="00EE54EF" w:rsidRPr="00EE54EF">
        <w:rPr>
          <w:sz w:val="28"/>
          <w:szCs w:val="28"/>
        </w:rPr>
        <w:t xml:space="preserve">. </w:t>
      </w:r>
    </w:p>
    <w:p w:rsidR="000F60B1" w:rsidRDefault="000F60B1" w:rsidP="00EE54EF">
      <w:pPr>
        <w:pStyle w:val="ConsPlusNormal"/>
        <w:ind w:firstLine="540"/>
        <w:jc w:val="both"/>
        <w:rPr>
          <w:sz w:val="28"/>
          <w:szCs w:val="28"/>
        </w:rPr>
      </w:pPr>
    </w:p>
    <w:p w:rsidR="000F60B1" w:rsidRDefault="00621DD9" w:rsidP="0056029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 Привлечение к выполнению работ по благоустройству студенческих строительных отрядов.</w:t>
      </w:r>
    </w:p>
    <w:p w:rsidR="00AC052C" w:rsidRPr="00673413" w:rsidRDefault="00AC052C" w:rsidP="00882A49">
      <w:pPr>
        <w:rPr>
          <w:color w:val="FF0000"/>
          <w:sz w:val="28"/>
          <w:szCs w:val="28"/>
        </w:rPr>
      </w:pPr>
    </w:p>
    <w:p w:rsidR="00AC052C" w:rsidRPr="00EA5653" w:rsidRDefault="00EA5653" w:rsidP="00882A49">
      <w:pPr>
        <w:rPr>
          <w:sz w:val="28"/>
          <w:szCs w:val="28"/>
        </w:rPr>
      </w:pPr>
      <w:r>
        <w:rPr>
          <w:sz w:val="28"/>
          <w:szCs w:val="28"/>
        </w:rPr>
        <w:t xml:space="preserve">2.9.1 Администрацией города Ачинска </w:t>
      </w:r>
      <w:proofErr w:type="gramStart"/>
      <w:r>
        <w:rPr>
          <w:sz w:val="28"/>
          <w:szCs w:val="28"/>
        </w:rPr>
        <w:t>согласно рекомендаций</w:t>
      </w:r>
      <w:proofErr w:type="gramEnd"/>
      <w:r>
        <w:rPr>
          <w:sz w:val="28"/>
          <w:szCs w:val="28"/>
        </w:rPr>
        <w:t xml:space="preserve"> </w:t>
      </w:r>
      <w:r w:rsidRPr="00EA5653">
        <w:rPr>
          <w:sz w:val="28"/>
          <w:szCs w:val="28"/>
        </w:rPr>
        <w:t>М</w:t>
      </w:r>
      <w:r>
        <w:rPr>
          <w:sz w:val="28"/>
          <w:szCs w:val="28"/>
        </w:rPr>
        <w:t>инистерства строительства</w:t>
      </w:r>
      <w:r w:rsidRPr="00EA56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будут </w:t>
      </w:r>
      <w:r w:rsidRPr="00EA5653">
        <w:rPr>
          <w:sz w:val="28"/>
          <w:szCs w:val="28"/>
        </w:rPr>
        <w:t>привлекать</w:t>
      </w:r>
      <w:r>
        <w:rPr>
          <w:sz w:val="28"/>
          <w:szCs w:val="28"/>
        </w:rPr>
        <w:t>ся</w:t>
      </w:r>
      <w:r w:rsidRPr="00EA5653">
        <w:rPr>
          <w:sz w:val="28"/>
          <w:szCs w:val="28"/>
        </w:rPr>
        <w:t xml:space="preserve"> ст</w:t>
      </w:r>
      <w:r>
        <w:rPr>
          <w:sz w:val="28"/>
          <w:szCs w:val="28"/>
        </w:rPr>
        <w:t>уденческие строительные отряды для</w:t>
      </w:r>
      <w:r w:rsidRPr="00EA5653">
        <w:rPr>
          <w:sz w:val="28"/>
          <w:szCs w:val="28"/>
        </w:rPr>
        <w:t xml:space="preserve"> благоустройств</w:t>
      </w:r>
      <w:r>
        <w:rPr>
          <w:sz w:val="28"/>
          <w:szCs w:val="28"/>
        </w:rPr>
        <w:t>а</w:t>
      </w:r>
      <w:r w:rsidRPr="00EA5653">
        <w:rPr>
          <w:sz w:val="28"/>
          <w:szCs w:val="28"/>
        </w:rPr>
        <w:t xml:space="preserve"> дворов в рамках реализации приоритетного проекта «Формирование комфортной городской среды»</w:t>
      </w:r>
      <w:r>
        <w:rPr>
          <w:sz w:val="28"/>
          <w:szCs w:val="28"/>
        </w:rPr>
        <w:t>.</w:t>
      </w:r>
    </w:p>
    <w:p w:rsidR="00AC052C" w:rsidRPr="00EA5653" w:rsidRDefault="00AC052C" w:rsidP="00882A49">
      <w:pPr>
        <w:rPr>
          <w:sz w:val="28"/>
          <w:szCs w:val="28"/>
        </w:rPr>
      </w:pPr>
    </w:p>
    <w:p w:rsidR="00AC052C" w:rsidRPr="00EA5653" w:rsidRDefault="00673413" w:rsidP="00882A49">
      <w:pPr>
        <w:rPr>
          <w:sz w:val="28"/>
          <w:szCs w:val="28"/>
        </w:rPr>
      </w:pPr>
      <w:r>
        <w:rPr>
          <w:sz w:val="28"/>
          <w:szCs w:val="28"/>
        </w:rPr>
        <w:t xml:space="preserve">2.10. Проведение мероприятий </w:t>
      </w:r>
      <w:r w:rsidR="009958BA">
        <w:rPr>
          <w:sz w:val="28"/>
          <w:szCs w:val="28"/>
        </w:rPr>
        <w:t>по благоустройству дворовых и общественных территорий будет выполнено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AC052C" w:rsidRDefault="00AC052C" w:rsidP="00882A49">
      <w:pPr>
        <w:rPr>
          <w:color w:val="FF0000"/>
        </w:rPr>
      </w:pPr>
    </w:p>
    <w:p w:rsidR="00AC052C" w:rsidRDefault="00AC052C" w:rsidP="00882A49">
      <w:pPr>
        <w:rPr>
          <w:color w:val="FF0000"/>
        </w:rPr>
      </w:pPr>
    </w:p>
    <w:p w:rsidR="00AC052C" w:rsidRDefault="00AC052C" w:rsidP="00882A49">
      <w:pPr>
        <w:rPr>
          <w:color w:val="FF0000"/>
        </w:rPr>
      </w:pPr>
    </w:p>
    <w:p w:rsidR="00AC052C" w:rsidRDefault="00AC052C" w:rsidP="00882A49">
      <w:pPr>
        <w:rPr>
          <w:color w:val="FF0000"/>
        </w:rPr>
      </w:pPr>
    </w:p>
    <w:p w:rsidR="005A19AB" w:rsidRPr="006670A6" w:rsidRDefault="00F5661C" w:rsidP="006670A6">
      <w:pPr>
        <w:shd w:val="clear" w:color="auto" w:fill="FFFFFF"/>
        <w:ind w:firstLine="0"/>
        <w:rPr>
          <w:sz w:val="28"/>
          <w:szCs w:val="24"/>
        </w:rPr>
      </w:pPr>
      <w:r w:rsidRPr="009E0F8D">
        <w:rPr>
          <w:sz w:val="28"/>
          <w:szCs w:val="28"/>
        </w:rPr>
        <w:lastRenderedPageBreak/>
        <w:t xml:space="preserve">                                              </w:t>
      </w:r>
      <w:r w:rsidR="008C326A">
        <w:rPr>
          <w:sz w:val="28"/>
          <w:szCs w:val="28"/>
        </w:rPr>
        <w:t xml:space="preserve">            </w:t>
      </w:r>
      <w:r w:rsidR="006670A6">
        <w:rPr>
          <w:sz w:val="28"/>
          <w:szCs w:val="28"/>
        </w:rPr>
        <w:t xml:space="preserve">                   </w:t>
      </w:r>
      <w:r w:rsidR="005A19AB" w:rsidRPr="006670A6">
        <w:rPr>
          <w:sz w:val="28"/>
          <w:szCs w:val="24"/>
        </w:rPr>
        <w:t xml:space="preserve">Приложение </w:t>
      </w:r>
      <w:r w:rsidR="00C77136" w:rsidRPr="006670A6">
        <w:rPr>
          <w:sz w:val="28"/>
          <w:szCs w:val="24"/>
        </w:rPr>
        <w:t xml:space="preserve">№ </w:t>
      </w:r>
      <w:r w:rsidR="009E0F8D" w:rsidRPr="006670A6">
        <w:rPr>
          <w:sz w:val="28"/>
          <w:szCs w:val="24"/>
        </w:rPr>
        <w:t>1</w:t>
      </w:r>
      <w:r w:rsidR="00722E81" w:rsidRPr="006670A6">
        <w:rPr>
          <w:sz w:val="28"/>
          <w:szCs w:val="24"/>
        </w:rPr>
        <w:t xml:space="preserve"> </w:t>
      </w:r>
    </w:p>
    <w:p w:rsidR="008C326A" w:rsidRPr="006670A6" w:rsidRDefault="006670A6" w:rsidP="006670A6">
      <w:pPr>
        <w:widowControl w:val="0"/>
        <w:autoSpaceDE w:val="0"/>
        <w:autoSpaceDN w:val="0"/>
        <w:ind w:firstLine="0"/>
        <w:jc w:val="center"/>
        <w:rPr>
          <w:sz w:val="28"/>
          <w:szCs w:val="24"/>
          <w:lang w:eastAsia="en-US"/>
        </w:rPr>
      </w:pPr>
      <w:r w:rsidRPr="006670A6">
        <w:rPr>
          <w:sz w:val="28"/>
          <w:szCs w:val="24"/>
          <w:lang w:eastAsia="en-US"/>
        </w:rPr>
        <w:t xml:space="preserve">                                                                       </w:t>
      </w:r>
      <w:r>
        <w:rPr>
          <w:sz w:val="28"/>
          <w:szCs w:val="24"/>
          <w:lang w:eastAsia="en-US"/>
        </w:rPr>
        <w:t xml:space="preserve">      </w:t>
      </w:r>
      <w:r w:rsidRPr="006670A6">
        <w:rPr>
          <w:sz w:val="28"/>
          <w:szCs w:val="24"/>
          <w:lang w:eastAsia="en-US"/>
        </w:rPr>
        <w:t xml:space="preserve"> </w:t>
      </w:r>
      <w:r w:rsidR="008C326A" w:rsidRPr="006670A6">
        <w:rPr>
          <w:sz w:val="28"/>
          <w:szCs w:val="24"/>
          <w:lang w:eastAsia="en-US"/>
        </w:rPr>
        <w:t>к муниципальной программе</w:t>
      </w:r>
    </w:p>
    <w:p w:rsidR="008C326A" w:rsidRPr="006670A6" w:rsidRDefault="006670A6" w:rsidP="008C326A">
      <w:pPr>
        <w:widowControl w:val="0"/>
        <w:autoSpaceDE w:val="0"/>
        <w:autoSpaceDN w:val="0"/>
        <w:ind w:firstLine="0"/>
        <w:jc w:val="right"/>
        <w:rPr>
          <w:sz w:val="28"/>
          <w:szCs w:val="24"/>
          <w:lang w:eastAsia="en-US"/>
        </w:rPr>
      </w:pPr>
      <w:r w:rsidRPr="006670A6">
        <w:rPr>
          <w:sz w:val="28"/>
          <w:szCs w:val="24"/>
          <w:lang w:eastAsia="en-US"/>
        </w:rPr>
        <w:t xml:space="preserve">  </w:t>
      </w:r>
      <w:r w:rsidR="008C326A" w:rsidRPr="006670A6">
        <w:rPr>
          <w:sz w:val="28"/>
          <w:szCs w:val="24"/>
          <w:lang w:eastAsia="en-US"/>
        </w:rPr>
        <w:t xml:space="preserve">«Формирование </w:t>
      </w:r>
      <w:proofErr w:type="gramStart"/>
      <w:r w:rsidR="008C326A" w:rsidRPr="006670A6">
        <w:rPr>
          <w:sz w:val="28"/>
          <w:szCs w:val="24"/>
          <w:lang w:eastAsia="en-US"/>
        </w:rPr>
        <w:t>современной</w:t>
      </w:r>
      <w:proofErr w:type="gramEnd"/>
      <w:r w:rsidR="008C326A" w:rsidRPr="006670A6">
        <w:rPr>
          <w:sz w:val="28"/>
          <w:szCs w:val="24"/>
          <w:lang w:eastAsia="en-US"/>
        </w:rPr>
        <w:t xml:space="preserve"> </w:t>
      </w:r>
    </w:p>
    <w:p w:rsidR="008C326A" w:rsidRPr="006670A6" w:rsidRDefault="003E5BA8" w:rsidP="003E5BA8">
      <w:pPr>
        <w:widowControl w:val="0"/>
        <w:autoSpaceDE w:val="0"/>
        <w:autoSpaceDN w:val="0"/>
        <w:ind w:firstLine="0"/>
        <w:jc w:val="center"/>
        <w:rPr>
          <w:sz w:val="28"/>
          <w:szCs w:val="24"/>
          <w:lang w:eastAsia="en-US"/>
        </w:rPr>
      </w:pPr>
      <w:r w:rsidRPr="006670A6">
        <w:rPr>
          <w:sz w:val="28"/>
          <w:szCs w:val="24"/>
          <w:lang w:eastAsia="en-US"/>
        </w:rPr>
        <w:t xml:space="preserve">                                              </w:t>
      </w:r>
      <w:r w:rsidR="006670A6">
        <w:rPr>
          <w:sz w:val="28"/>
          <w:szCs w:val="24"/>
          <w:lang w:eastAsia="en-US"/>
        </w:rPr>
        <w:t xml:space="preserve">                      </w:t>
      </w:r>
      <w:r w:rsidR="006670A6" w:rsidRPr="006670A6">
        <w:rPr>
          <w:sz w:val="28"/>
          <w:szCs w:val="24"/>
          <w:lang w:eastAsia="en-US"/>
        </w:rPr>
        <w:t xml:space="preserve"> </w:t>
      </w:r>
      <w:r w:rsidR="008C326A" w:rsidRPr="006670A6">
        <w:rPr>
          <w:sz w:val="28"/>
          <w:szCs w:val="24"/>
          <w:lang w:eastAsia="en-US"/>
        </w:rPr>
        <w:t>городской среды 2017»</w:t>
      </w:r>
    </w:p>
    <w:p w:rsidR="005A19AB" w:rsidRPr="008C326A" w:rsidRDefault="005A19AB" w:rsidP="005A19AB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4"/>
          <w:szCs w:val="24"/>
        </w:rPr>
      </w:pPr>
    </w:p>
    <w:p w:rsidR="00722E81" w:rsidRDefault="00722E81" w:rsidP="005A19AB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2"/>
          <w:szCs w:val="22"/>
        </w:rPr>
      </w:pPr>
    </w:p>
    <w:p w:rsidR="008A3258" w:rsidRPr="008A3258" w:rsidRDefault="008A3258" w:rsidP="00AC052C">
      <w:pPr>
        <w:jc w:val="center"/>
        <w:rPr>
          <w:bCs/>
          <w:color w:val="000000"/>
          <w:sz w:val="28"/>
          <w:szCs w:val="28"/>
        </w:rPr>
      </w:pPr>
      <w:r w:rsidRPr="008A3258">
        <w:rPr>
          <w:bCs/>
          <w:color w:val="000000"/>
          <w:sz w:val="28"/>
          <w:szCs w:val="28"/>
        </w:rPr>
        <w:t>СВЕДЕНИЯ</w:t>
      </w:r>
    </w:p>
    <w:p w:rsidR="008A3258" w:rsidRPr="008A3258" w:rsidRDefault="00280BF1" w:rsidP="00AC052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показателях (индикаторах) </w:t>
      </w:r>
      <w:r w:rsidR="008A3258" w:rsidRPr="008A3258">
        <w:rPr>
          <w:bCs/>
          <w:color w:val="000000"/>
          <w:sz w:val="28"/>
          <w:szCs w:val="28"/>
        </w:rPr>
        <w:t>программы</w:t>
      </w:r>
    </w:p>
    <w:p w:rsidR="008A3258" w:rsidRPr="008A3258" w:rsidRDefault="008A3258" w:rsidP="00AC052C">
      <w:pPr>
        <w:jc w:val="center"/>
        <w:rPr>
          <w:bCs/>
          <w:color w:val="000000"/>
          <w:sz w:val="28"/>
          <w:szCs w:val="28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028"/>
        <w:gridCol w:w="2222"/>
        <w:gridCol w:w="1662"/>
      </w:tblGrid>
      <w:tr w:rsidR="008A3258" w:rsidRPr="008A3258" w:rsidTr="00C77136">
        <w:trPr>
          <w:trHeight w:val="852"/>
        </w:trPr>
        <w:tc>
          <w:tcPr>
            <w:tcW w:w="734" w:type="dxa"/>
            <w:shd w:val="clear" w:color="auto" w:fill="auto"/>
          </w:tcPr>
          <w:p w:rsidR="008A3258" w:rsidRPr="008A3258" w:rsidRDefault="00AC052C" w:rsidP="008A325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№№ </w:t>
            </w:r>
            <w:proofErr w:type="gramStart"/>
            <w:r w:rsidR="008A3258" w:rsidRPr="008A3258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="008A3258" w:rsidRPr="008A3258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041" w:type="dxa"/>
            <w:shd w:val="clear" w:color="auto" w:fill="auto"/>
          </w:tcPr>
          <w:p w:rsidR="00AC052C" w:rsidRDefault="00AC052C" w:rsidP="009E0F8D">
            <w:pPr>
              <w:ind w:firstLine="0"/>
              <w:rPr>
                <w:bCs/>
                <w:color w:val="000000"/>
                <w:sz w:val="28"/>
                <w:szCs w:val="28"/>
              </w:rPr>
            </w:pPr>
          </w:p>
          <w:p w:rsidR="008A3258" w:rsidRPr="008A3258" w:rsidRDefault="008A3258" w:rsidP="009E0F8D">
            <w:pPr>
              <w:ind w:firstLine="0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2226" w:type="dxa"/>
            <w:shd w:val="clear" w:color="auto" w:fill="auto"/>
          </w:tcPr>
          <w:p w:rsidR="008A3258" w:rsidRPr="008A3258" w:rsidRDefault="008A3258" w:rsidP="009E0F8D">
            <w:pPr>
              <w:ind w:firstLine="0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662" w:type="dxa"/>
            <w:shd w:val="clear" w:color="auto" w:fill="auto"/>
          </w:tcPr>
          <w:p w:rsidR="008A3258" w:rsidRPr="008A3258" w:rsidRDefault="008A3258" w:rsidP="009E0F8D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Значения показателей в 2017 году</w:t>
            </w:r>
          </w:p>
        </w:tc>
      </w:tr>
      <w:tr w:rsidR="008A3258" w:rsidRPr="008A3258" w:rsidTr="00C77136">
        <w:trPr>
          <w:trHeight w:val="572"/>
        </w:trPr>
        <w:tc>
          <w:tcPr>
            <w:tcW w:w="734" w:type="dxa"/>
            <w:shd w:val="clear" w:color="auto" w:fill="auto"/>
          </w:tcPr>
          <w:p w:rsidR="008A3258" w:rsidRPr="008A3258" w:rsidRDefault="00AC052C" w:rsidP="008A325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8A3258" w:rsidRPr="008A3258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041" w:type="dxa"/>
            <w:shd w:val="clear" w:color="auto" w:fill="auto"/>
          </w:tcPr>
          <w:p w:rsidR="008A3258" w:rsidRPr="008A3258" w:rsidRDefault="008A3258" w:rsidP="009E0F8D">
            <w:pPr>
              <w:ind w:firstLine="0"/>
              <w:jc w:val="left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Количество и площадь благоустроенных дворовых территорий</w:t>
            </w:r>
          </w:p>
        </w:tc>
        <w:tc>
          <w:tcPr>
            <w:tcW w:w="2226" w:type="dxa"/>
            <w:shd w:val="clear" w:color="auto" w:fill="auto"/>
          </w:tcPr>
          <w:p w:rsidR="008A3258" w:rsidRPr="008A3258" w:rsidRDefault="008A3258" w:rsidP="00C77136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 xml:space="preserve">ед., </w:t>
            </w:r>
            <w:proofErr w:type="spellStart"/>
            <w:r w:rsidRPr="008A3258">
              <w:rPr>
                <w:bCs/>
                <w:color w:val="000000"/>
                <w:sz w:val="28"/>
                <w:szCs w:val="28"/>
              </w:rPr>
              <w:t>кв.м</w:t>
            </w:r>
            <w:proofErr w:type="spellEnd"/>
            <w:r w:rsidRPr="008A3258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662" w:type="dxa"/>
            <w:shd w:val="clear" w:color="auto" w:fill="auto"/>
          </w:tcPr>
          <w:p w:rsidR="008A3258" w:rsidRPr="008A3258" w:rsidRDefault="008A3258" w:rsidP="008A325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8A3258" w:rsidRPr="008A3258" w:rsidTr="00C77136">
        <w:trPr>
          <w:trHeight w:val="852"/>
        </w:trPr>
        <w:tc>
          <w:tcPr>
            <w:tcW w:w="734" w:type="dxa"/>
            <w:shd w:val="clear" w:color="auto" w:fill="auto"/>
          </w:tcPr>
          <w:p w:rsidR="008A3258" w:rsidRPr="008A3258" w:rsidRDefault="00AC052C" w:rsidP="008A325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8A3258" w:rsidRPr="008A3258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041" w:type="dxa"/>
            <w:shd w:val="clear" w:color="auto" w:fill="auto"/>
          </w:tcPr>
          <w:p w:rsidR="008A3258" w:rsidRPr="008A3258" w:rsidRDefault="008A3258" w:rsidP="00AC052C">
            <w:pPr>
              <w:ind w:firstLine="0"/>
              <w:jc w:val="left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8A3258">
              <w:rPr>
                <w:bCs/>
                <w:color w:val="000000"/>
                <w:sz w:val="28"/>
                <w:szCs w:val="28"/>
              </w:rPr>
              <w:t>Доля благоустроенных дворовых территорий от общего количества и площади) дворовых территорий</w:t>
            </w:r>
            <w:proofErr w:type="gramEnd"/>
          </w:p>
        </w:tc>
        <w:tc>
          <w:tcPr>
            <w:tcW w:w="2226" w:type="dxa"/>
            <w:shd w:val="clear" w:color="auto" w:fill="auto"/>
          </w:tcPr>
          <w:p w:rsidR="008A3258" w:rsidRPr="008A3258" w:rsidRDefault="008A3258" w:rsidP="00C77136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проценты</w:t>
            </w:r>
          </w:p>
        </w:tc>
        <w:tc>
          <w:tcPr>
            <w:tcW w:w="1662" w:type="dxa"/>
            <w:shd w:val="clear" w:color="auto" w:fill="auto"/>
          </w:tcPr>
          <w:p w:rsidR="008A3258" w:rsidRPr="008A3258" w:rsidRDefault="008A3258" w:rsidP="008A325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8A3258" w:rsidRPr="008A3258" w:rsidTr="00C77136">
        <w:trPr>
          <w:trHeight w:val="1996"/>
        </w:trPr>
        <w:tc>
          <w:tcPr>
            <w:tcW w:w="734" w:type="dxa"/>
            <w:shd w:val="clear" w:color="auto" w:fill="auto"/>
          </w:tcPr>
          <w:p w:rsidR="008A3258" w:rsidRPr="008A3258" w:rsidRDefault="00AC052C" w:rsidP="008A325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8A3258" w:rsidRPr="008A3258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041" w:type="dxa"/>
            <w:shd w:val="clear" w:color="auto" w:fill="auto"/>
          </w:tcPr>
          <w:p w:rsidR="008A3258" w:rsidRPr="008A3258" w:rsidRDefault="008A3258" w:rsidP="009E0F8D">
            <w:pPr>
              <w:ind w:firstLine="0"/>
              <w:jc w:val="left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 xml:space="preserve">Охват населения благоустроенными дворовыми территориями (доля населения, проживающего в </w:t>
            </w:r>
            <w:proofErr w:type="gramStart"/>
            <w:r w:rsidRPr="008A3258">
              <w:rPr>
                <w:bCs/>
                <w:color w:val="000000"/>
                <w:sz w:val="28"/>
                <w:szCs w:val="28"/>
              </w:rPr>
              <w:t>жилом</w:t>
            </w:r>
            <w:proofErr w:type="gramEnd"/>
            <w:r w:rsidRPr="008A3258">
              <w:rPr>
                <w:bCs/>
                <w:color w:val="000000"/>
                <w:sz w:val="28"/>
                <w:szCs w:val="28"/>
              </w:rPr>
              <w:t xml:space="preserve"> фонд с благоустроенными дворовыми территориями от общей численности населения муниципального образования субъекта Российской Федерации)</w:t>
            </w:r>
          </w:p>
        </w:tc>
        <w:tc>
          <w:tcPr>
            <w:tcW w:w="2226" w:type="dxa"/>
            <w:shd w:val="clear" w:color="auto" w:fill="auto"/>
          </w:tcPr>
          <w:p w:rsidR="008A3258" w:rsidRPr="008A3258" w:rsidRDefault="008A3258" w:rsidP="00C77136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проценты</w:t>
            </w:r>
          </w:p>
        </w:tc>
        <w:tc>
          <w:tcPr>
            <w:tcW w:w="1662" w:type="dxa"/>
            <w:shd w:val="clear" w:color="auto" w:fill="auto"/>
          </w:tcPr>
          <w:p w:rsidR="008A3258" w:rsidRPr="008A3258" w:rsidRDefault="008A3258" w:rsidP="008A325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8A3258" w:rsidRPr="008A3258" w:rsidTr="00C77136">
        <w:trPr>
          <w:trHeight w:val="559"/>
        </w:trPr>
        <w:tc>
          <w:tcPr>
            <w:tcW w:w="734" w:type="dxa"/>
            <w:shd w:val="clear" w:color="auto" w:fill="auto"/>
          </w:tcPr>
          <w:p w:rsidR="008A3258" w:rsidRPr="008A3258" w:rsidRDefault="00AC052C" w:rsidP="008A325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  <w:r w:rsidR="008A3258" w:rsidRPr="008A3258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041" w:type="dxa"/>
            <w:shd w:val="clear" w:color="auto" w:fill="auto"/>
          </w:tcPr>
          <w:p w:rsidR="008A3258" w:rsidRPr="008A3258" w:rsidRDefault="008A3258" w:rsidP="009E0F8D">
            <w:pPr>
              <w:ind w:firstLine="0"/>
              <w:jc w:val="left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Количество благоустроенных общественных территорий</w:t>
            </w:r>
          </w:p>
        </w:tc>
        <w:tc>
          <w:tcPr>
            <w:tcW w:w="2226" w:type="dxa"/>
            <w:shd w:val="clear" w:color="auto" w:fill="auto"/>
          </w:tcPr>
          <w:p w:rsidR="008A3258" w:rsidRPr="008A3258" w:rsidRDefault="008A3258" w:rsidP="00C77136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662" w:type="dxa"/>
            <w:shd w:val="clear" w:color="auto" w:fill="auto"/>
          </w:tcPr>
          <w:p w:rsidR="008A3258" w:rsidRPr="008A3258" w:rsidRDefault="008A3258" w:rsidP="008A325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8A3258" w:rsidRPr="008A3258" w:rsidTr="00C77136">
        <w:trPr>
          <w:trHeight w:val="572"/>
        </w:trPr>
        <w:tc>
          <w:tcPr>
            <w:tcW w:w="734" w:type="dxa"/>
            <w:shd w:val="clear" w:color="auto" w:fill="auto"/>
          </w:tcPr>
          <w:p w:rsidR="008A3258" w:rsidRPr="008A3258" w:rsidRDefault="00AC052C" w:rsidP="008A325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8A3258" w:rsidRPr="008A3258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041" w:type="dxa"/>
            <w:shd w:val="clear" w:color="auto" w:fill="auto"/>
          </w:tcPr>
          <w:p w:rsidR="008A3258" w:rsidRPr="008A3258" w:rsidRDefault="008A3258" w:rsidP="009E0F8D">
            <w:pPr>
              <w:ind w:firstLine="0"/>
              <w:jc w:val="left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Площадь благоустроенных общественных территорий</w:t>
            </w:r>
          </w:p>
        </w:tc>
        <w:tc>
          <w:tcPr>
            <w:tcW w:w="2226" w:type="dxa"/>
            <w:shd w:val="clear" w:color="auto" w:fill="auto"/>
          </w:tcPr>
          <w:p w:rsidR="008A3258" w:rsidRPr="008A3258" w:rsidRDefault="008A3258" w:rsidP="00C77136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662" w:type="dxa"/>
            <w:shd w:val="clear" w:color="auto" w:fill="auto"/>
          </w:tcPr>
          <w:p w:rsidR="008A3258" w:rsidRPr="008A3258" w:rsidRDefault="008A3258" w:rsidP="008A325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8A3258" w:rsidRPr="008A3258" w:rsidTr="00C77136">
        <w:trPr>
          <w:trHeight w:val="852"/>
        </w:trPr>
        <w:tc>
          <w:tcPr>
            <w:tcW w:w="734" w:type="dxa"/>
            <w:shd w:val="clear" w:color="auto" w:fill="auto"/>
          </w:tcPr>
          <w:p w:rsidR="008A3258" w:rsidRPr="008A3258" w:rsidRDefault="00AC052C" w:rsidP="008A325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  <w:r w:rsidR="008A3258" w:rsidRPr="008A3258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041" w:type="dxa"/>
            <w:shd w:val="clear" w:color="auto" w:fill="auto"/>
          </w:tcPr>
          <w:p w:rsidR="008A3258" w:rsidRPr="008A3258" w:rsidRDefault="008A3258" w:rsidP="009E0F8D">
            <w:pPr>
              <w:ind w:firstLine="0"/>
              <w:jc w:val="left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Доля площади благоустроенных общественных территорий к общей площади общественных территорий</w:t>
            </w:r>
          </w:p>
        </w:tc>
        <w:tc>
          <w:tcPr>
            <w:tcW w:w="2226" w:type="dxa"/>
            <w:shd w:val="clear" w:color="auto" w:fill="auto"/>
          </w:tcPr>
          <w:p w:rsidR="008A3258" w:rsidRPr="008A3258" w:rsidRDefault="008A3258" w:rsidP="00C77136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 xml:space="preserve">проценты, </w:t>
            </w:r>
            <w:proofErr w:type="spellStart"/>
            <w:r w:rsidRPr="008A3258">
              <w:rPr>
                <w:bCs/>
                <w:color w:val="000000"/>
                <w:sz w:val="28"/>
                <w:szCs w:val="28"/>
              </w:rPr>
              <w:t>кв.м</w:t>
            </w:r>
            <w:proofErr w:type="spellEnd"/>
            <w:r w:rsidRPr="008A3258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662" w:type="dxa"/>
            <w:shd w:val="clear" w:color="auto" w:fill="auto"/>
          </w:tcPr>
          <w:p w:rsidR="008A3258" w:rsidRPr="008A3258" w:rsidRDefault="008A3258" w:rsidP="008A325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8A3258" w:rsidRPr="008A3258" w:rsidTr="00C77136">
        <w:trPr>
          <w:trHeight w:val="852"/>
        </w:trPr>
        <w:tc>
          <w:tcPr>
            <w:tcW w:w="734" w:type="dxa"/>
            <w:shd w:val="clear" w:color="auto" w:fill="auto"/>
          </w:tcPr>
          <w:p w:rsidR="008A3258" w:rsidRPr="008A3258" w:rsidRDefault="008A3258" w:rsidP="008A3258">
            <w:pPr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7</w:t>
            </w:r>
          </w:p>
          <w:p w:rsidR="008A3258" w:rsidRPr="008A3258" w:rsidRDefault="00AC052C" w:rsidP="008A325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5041" w:type="dxa"/>
            <w:shd w:val="clear" w:color="auto" w:fill="auto"/>
          </w:tcPr>
          <w:p w:rsidR="008A3258" w:rsidRPr="008A3258" w:rsidRDefault="008A3258" w:rsidP="009E0F8D">
            <w:pPr>
              <w:ind w:firstLine="0"/>
              <w:jc w:val="left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2226" w:type="dxa"/>
            <w:shd w:val="clear" w:color="auto" w:fill="auto"/>
          </w:tcPr>
          <w:p w:rsidR="008A3258" w:rsidRPr="008A3258" w:rsidRDefault="008A3258" w:rsidP="00C77136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8A3258">
              <w:rPr>
                <w:bCs/>
                <w:color w:val="000000"/>
                <w:sz w:val="28"/>
                <w:szCs w:val="28"/>
              </w:rPr>
              <w:t>кв.м</w:t>
            </w:r>
            <w:proofErr w:type="spellEnd"/>
            <w:r w:rsidRPr="008A3258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662" w:type="dxa"/>
            <w:shd w:val="clear" w:color="auto" w:fill="auto"/>
          </w:tcPr>
          <w:p w:rsidR="008A3258" w:rsidRPr="008A3258" w:rsidRDefault="008A3258" w:rsidP="008A325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8A3258" w:rsidRPr="008A3258" w:rsidTr="00C77136">
        <w:trPr>
          <w:trHeight w:val="1716"/>
        </w:trPr>
        <w:tc>
          <w:tcPr>
            <w:tcW w:w="734" w:type="dxa"/>
            <w:shd w:val="clear" w:color="auto" w:fill="auto"/>
          </w:tcPr>
          <w:p w:rsidR="008A3258" w:rsidRPr="008A3258" w:rsidRDefault="008A3258" w:rsidP="008A3258">
            <w:pPr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8</w:t>
            </w:r>
          </w:p>
          <w:p w:rsidR="008A3258" w:rsidRPr="008A3258" w:rsidRDefault="00AC052C" w:rsidP="008A325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5041" w:type="dxa"/>
            <w:shd w:val="clear" w:color="auto" w:fill="auto"/>
          </w:tcPr>
          <w:p w:rsidR="008A3258" w:rsidRPr="008A3258" w:rsidRDefault="008A3258" w:rsidP="009E0F8D">
            <w:pPr>
              <w:ind w:firstLine="0"/>
              <w:jc w:val="left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перечня, включенных в программу</w:t>
            </w:r>
          </w:p>
        </w:tc>
        <w:tc>
          <w:tcPr>
            <w:tcW w:w="2226" w:type="dxa"/>
            <w:shd w:val="clear" w:color="auto" w:fill="auto"/>
          </w:tcPr>
          <w:p w:rsidR="008A3258" w:rsidRPr="008A3258" w:rsidRDefault="008A3258" w:rsidP="00C77136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проценты, рубли</w:t>
            </w:r>
          </w:p>
          <w:p w:rsidR="008A3258" w:rsidRPr="008A3258" w:rsidRDefault="008A3258" w:rsidP="00C7713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auto"/>
          </w:tcPr>
          <w:p w:rsidR="008A3258" w:rsidRPr="008A3258" w:rsidRDefault="008A3258" w:rsidP="008A325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8A3258" w:rsidRPr="008A3258" w:rsidTr="00C77136">
        <w:trPr>
          <w:trHeight w:val="1131"/>
        </w:trPr>
        <w:tc>
          <w:tcPr>
            <w:tcW w:w="734" w:type="dxa"/>
            <w:shd w:val="clear" w:color="auto" w:fill="auto"/>
          </w:tcPr>
          <w:p w:rsidR="008A3258" w:rsidRPr="008A3258" w:rsidRDefault="00AC052C" w:rsidP="008A325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9</w:t>
            </w:r>
            <w:r w:rsidR="008A3258" w:rsidRPr="008A325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041" w:type="dxa"/>
            <w:shd w:val="clear" w:color="auto" w:fill="auto"/>
          </w:tcPr>
          <w:p w:rsidR="008A3258" w:rsidRPr="008A3258" w:rsidRDefault="008A3258" w:rsidP="009E0F8D">
            <w:pPr>
              <w:ind w:firstLine="0"/>
              <w:jc w:val="left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Объем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2226" w:type="dxa"/>
            <w:shd w:val="clear" w:color="auto" w:fill="auto"/>
          </w:tcPr>
          <w:p w:rsidR="008A3258" w:rsidRPr="008A3258" w:rsidRDefault="008A3258" w:rsidP="00C77136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чел/часы</w:t>
            </w:r>
          </w:p>
          <w:p w:rsidR="008A3258" w:rsidRPr="008A3258" w:rsidRDefault="008A3258" w:rsidP="00C7713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auto"/>
          </w:tcPr>
          <w:p w:rsidR="008A3258" w:rsidRPr="008A3258" w:rsidRDefault="008A3258" w:rsidP="008A325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8A3258" w:rsidRPr="008A3258" w:rsidTr="00C77136">
        <w:trPr>
          <w:trHeight w:val="293"/>
        </w:trPr>
        <w:tc>
          <w:tcPr>
            <w:tcW w:w="734" w:type="dxa"/>
            <w:shd w:val="clear" w:color="auto" w:fill="auto"/>
          </w:tcPr>
          <w:p w:rsidR="008A3258" w:rsidRPr="008A3258" w:rsidRDefault="008A3258" w:rsidP="00AC052C">
            <w:pPr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1</w:t>
            </w:r>
            <w:r w:rsidR="00AC052C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041" w:type="dxa"/>
            <w:shd w:val="clear" w:color="auto" w:fill="auto"/>
          </w:tcPr>
          <w:p w:rsidR="008A3258" w:rsidRPr="008A3258" w:rsidRDefault="008A3258" w:rsidP="009E0F8D">
            <w:pPr>
              <w:ind w:firstLine="0"/>
              <w:jc w:val="left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перечня, включенных в программу</w:t>
            </w:r>
          </w:p>
        </w:tc>
        <w:tc>
          <w:tcPr>
            <w:tcW w:w="2226" w:type="dxa"/>
            <w:shd w:val="clear" w:color="auto" w:fill="auto"/>
          </w:tcPr>
          <w:p w:rsidR="008A3258" w:rsidRPr="008A3258" w:rsidRDefault="008A3258" w:rsidP="00C77136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проценты, рубли</w:t>
            </w:r>
          </w:p>
          <w:p w:rsidR="008A3258" w:rsidRPr="008A3258" w:rsidRDefault="008A3258" w:rsidP="00C7713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auto"/>
          </w:tcPr>
          <w:p w:rsidR="008A3258" w:rsidRPr="008A3258" w:rsidRDefault="008A3258" w:rsidP="008A325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8A3258" w:rsidRPr="008A3258" w:rsidTr="00C77136">
        <w:trPr>
          <w:trHeight w:val="128"/>
        </w:trPr>
        <w:tc>
          <w:tcPr>
            <w:tcW w:w="734" w:type="dxa"/>
            <w:shd w:val="clear" w:color="auto" w:fill="auto"/>
          </w:tcPr>
          <w:p w:rsidR="008A3258" w:rsidRPr="008A3258" w:rsidRDefault="008A3258" w:rsidP="008A3258">
            <w:pPr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11</w:t>
            </w:r>
            <w:r w:rsidR="00AC052C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041" w:type="dxa"/>
            <w:shd w:val="clear" w:color="auto" w:fill="auto"/>
          </w:tcPr>
          <w:p w:rsidR="008A3258" w:rsidRPr="008A3258" w:rsidRDefault="008A3258" w:rsidP="009E0F8D">
            <w:pPr>
              <w:ind w:firstLine="0"/>
              <w:jc w:val="left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Объем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2226" w:type="dxa"/>
            <w:shd w:val="clear" w:color="auto" w:fill="auto"/>
          </w:tcPr>
          <w:p w:rsidR="008A3258" w:rsidRPr="008A3258" w:rsidRDefault="008A3258" w:rsidP="00C77136">
            <w:pPr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A3258">
              <w:rPr>
                <w:bCs/>
                <w:color w:val="000000"/>
                <w:sz w:val="28"/>
                <w:szCs w:val="28"/>
              </w:rPr>
              <w:t>чел/часы</w:t>
            </w:r>
          </w:p>
          <w:p w:rsidR="008A3258" w:rsidRPr="008A3258" w:rsidRDefault="008A3258" w:rsidP="00C7713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auto"/>
          </w:tcPr>
          <w:p w:rsidR="008A3258" w:rsidRPr="008A3258" w:rsidRDefault="008A3258" w:rsidP="008A325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8A3258" w:rsidRPr="008A3258" w:rsidRDefault="008A3258" w:rsidP="008A3258">
      <w:pPr>
        <w:rPr>
          <w:bCs/>
          <w:color w:val="000000"/>
          <w:sz w:val="28"/>
          <w:szCs w:val="28"/>
        </w:rPr>
      </w:pPr>
    </w:p>
    <w:p w:rsidR="0075132F" w:rsidRDefault="00B0311D">
      <w:pPr>
        <w:rPr>
          <w:color w:val="FF0000"/>
        </w:rPr>
      </w:pPr>
      <w:r>
        <w:rPr>
          <w:color w:val="FF0000"/>
        </w:rPr>
        <w:t xml:space="preserve">                                       </w:t>
      </w:r>
    </w:p>
    <w:p w:rsidR="00B0311D" w:rsidRDefault="00B0311D">
      <w:pPr>
        <w:rPr>
          <w:color w:val="FF0000"/>
        </w:rPr>
      </w:pPr>
    </w:p>
    <w:p w:rsidR="00B0311D" w:rsidRDefault="00B0311D">
      <w:pPr>
        <w:rPr>
          <w:color w:val="FF0000"/>
        </w:rPr>
      </w:pPr>
    </w:p>
    <w:p w:rsidR="00B0311D" w:rsidRDefault="00B0311D">
      <w:pPr>
        <w:rPr>
          <w:color w:val="FF0000"/>
        </w:rPr>
      </w:pPr>
    </w:p>
    <w:p w:rsidR="00B0311D" w:rsidRDefault="00B0311D">
      <w:pPr>
        <w:rPr>
          <w:color w:val="FF0000"/>
        </w:rPr>
      </w:pPr>
    </w:p>
    <w:p w:rsidR="00B0311D" w:rsidRDefault="00B0311D">
      <w:pPr>
        <w:rPr>
          <w:color w:val="FF0000"/>
        </w:rPr>
      </w:pPr>
    </w:p>
    <w:p w:rsidR="00B0311D" w:rsidRDefault="00B0311D">
      <w:pPr>
        <w:rPr>
          <w:color w:val="FF0000"/>
        </w:rPr>
      </w:pPr>
    </w:p>
    <w:p w:rsidR="00AE636B" w:rsidRDefault="00AE636B">
      <w:pPr>
        <w:rPr>
          <w:color w:val="FF0000"/>
        </w:rPr>
      </w:pPr>
    </w:p>
    <w:p w:rsidR="00AE636B" w:rsidRDefault="00AE636B">
      <w:pPr>
        <w:rPr>
          <w:color w:val="FF0000"/>
        </w:rPr>
      </w:pPr>
    </w:p>
    <w:p w:rsidR="00AE636B" w:rsidRDefault="00AE636B">
      <w:pPr>
        <w:rPr>
          <w:color w:val="FF0000"/>
        </w:rPr>
      </w:pPr>
    </w:p>
    <w:p w:rsidR="00AE636B" w:rsidRDefault="00AE636B">
      <w:pPr>
        <w:rPr>
          <w:color w:val="FF0000"/>
        </w:rPr>
      </w:pPr>
    </w:p>
    <w:p w:rsidR="00AE636B" w:rsidRDefault="00AE636B">
      <w:pPr>
        <w:rPr>
          <w:color w:val="FF0000"/>
        </w:rPr>
      </w:pPr>
    </w:p>
    <w:p w:rsidR="00AE636B" w:rsidRDefault="00AE636B">
      <w:pPr>
        <w:rPr>
          <w:color w:val="FF0000"/>
        </w:rPr>
      </w:pPr>
    </w:p>
    <w:p w:rsidR="00AE636B" w:rsidRDefault="00AE636B">
      <w:pPr>
        <w:rPr>
          <w:color w:val="FF0000"/>
        </w:rPr>
      </w:pPr>
    </w:p>
    <w:p w:rsidR="00AE636B" w:rsidRDefault="00AE636B">
      <w:pPr>
        <w:rPr>
          <w:color w:val="FF0000"/>
        </w:rPr>
      </w:pPr>
    </w:p>
    <w:p w:rsidR="00AE636B" w:rsidRDefault="00AE636B">
      <w:pPr>
        <w:rPr>
          <w:color w:val="FF0000"/>
        </w:rPr>
      </w:pPr>
    </w:p>
    <w:p w:rsidR="00AE636B" w:rsidRDefault="00AE636B">
      <w:pPr>
        <w:rPr>
          <w:color w:val="FF0000"/>
        </w:rPr>
      </w:pPr>
    </w:p>
    <w:p w:rsidR="00AE636B" w:rsidRDefault="00AE636B">
      <w:pPr>
        <w:rPr>
          <w:color w:val="FF0000"/>
        </w:rPr>
      </w:pPr>
    </w:p>
    <w:p w:rsidR="00AE636B" w:rsidRDefault="00AE636B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0922A3" w:rsidRDefault="000922A3">
      <w:pPr>
        <w:rPr>
          <w:color w:val="FF0000"/>
        </w:rPr>
      </w:pPr>
    </w:p>
    <w:p w:rsidR="009B5B6F" w:rsidRPr="00ED0DC2" w:rsidRDefault="00C77136" w:rsidP="00C77136">
      <w:pPr>
        <w:widowControl w:val="0"/>
        <w:autoSpaceDE w:val="0"/>
        <w:autoSpaceDN w:val="0"/>
        <w:ind w:firstLine="0"/>
        <w:jc w:val="center"/>
        <w:rPr>
          <w:sz w:val="28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</w:t>
      </w:r>
      <w:r w:rsidR="00ED0DC2">
        <w:rPr>
          <w:sz w:val="26"/>
          <w:szCs w:val="26"/>
          <w:lang w:eastAsia="en-US"/>
        </w:rPr>
        <w:t xml:space="preserve">                       </w:t>
      </w:r>
      <w:r w:rsidR="009B5B6F" w:rsidRPr="00ED0DC2">
        <w:rPr>
          <w:sz w:val="28"/>
          <w:szCs w:val="26"/>
          <w:lang w:eastAsia="en-US"/>
        </w:rPr>
        <w:t>Приложение № 2</w:t>
      </w:r>
    </w:p>
    <w:p w:rsidR="009B5B6F" w:rsidRPr="00ED0DC2" w:rsidRDefault="00ED0DC2" w:rsidP="00ED0DC2">
      <w:pPr>
        <w:widowControl w:val="0"/>
        <w:autoSpaceDE w:val="0"/>
        <w:autoSpaceDN w:val="0"/>
        <w:ind w:firstLine="0"/>
        <w:jc w:val="center"/>
        <w:rPr>
          <w:sz w:val="28"/>
          <w:szCs w:val="26"/>
          <w:lang w:eastAsia="en-US"/>
        </w:rPr>
      </w:pPr>
      <w:r>
        <w:rPr>
          <w:sz w:val="28"/>
          <w:szCs w:val="26"/>
          <w:lang w:eastAsia="en-US"/>
        </w:rPr>
        <w:t xml:space="preserve">                                                                              </w:t>
      </w:r>
      <w:r w:rsidR="009B5B6F" w:rsidRPr="00ED0DC2">
        <w:rPr>
          <w:sz w:val="28"/>
          <w:szCs w:val="26"/>
          <w:lang w:eastAsia="en-US"/>
        </w:rPr>
        <w:t>к муниципальной программе</w:t>
      </w:r>
    </w:p>
    <w:p w:rsidR="009B5B6F" w:rsidRPr="00ED0DC2" w:rsidRDefault="00ED0DC2" w:rsidP="009B5B6F">
      <w:pPr>
        <w:widowControl w:val="0"/>
        <w:autoSpaceDE w:val="0"/>
        <w:autoSpaceDN w:val="0"/>
        <w:ind w:firstLine="0"/>
        <w:jc w:val="right"/>
        <w:rPr>
          <w:sz w:val="28"/>
          <w:szCs w:val="26"/>
          <w:lang w:eastAsia="en-US"/>
        </w:rPr>
      </w:pPr>
      <w:r>
        <w:rPr>
          <w:sz w:val="28"/>
          <w:szCs w:val="26"/>
          <w:lang w:eastAsia="en-US"/>
        </w:rPr>
        <w:t xml:space="preserve">   </w:t>
      </w:r>
      <w:r w:rsidR="009B5B6F" w:rsidRPr="00ED0DC2">
        <w:rPr>
          <w:sz w:val="28"/>
          <w:szCs w:val="26"/>
          <w:lang w:eastAsia="en-US"/>
        </w:rPr>
        <w:t xml:space="preserve">«Формирование </w:t>
      </w:r>
      <w:proofErr w:type="gramStart"/>
      <w:r w:rsidR="009B5B6F" w:rsidRPr="00ED0DC2">
        <w:rPr>
          <w:sz w:val="28"/>
          <w:szCs w:val="26"/>
          <w:lang w:eastAsia="en-US"/>
        </w:rPr>
        <w:t>современной</w:t>
      </w:r>
      <w:proofErr w:type="gramEnd"/>
      <w:r w:rsidR="009B5B6F" w:rsidRPr="00ED0DC2">
        <w:rPr>
          <w:sz w:val="28"/>
          <w:szCs w:val="26"/>
          <w:lang w:eastAsia="en-US"/>
        </w:rPr>
        <w:t xml:space="preserve"> </w:t>
      </w:r>
    </w:p>
    <w:p w:rsidR="009B5B6F" w:rsidRPr="00ED0DC2" w:rsidRDefault="003E5BA8" w:rsidP="003E5BA8">
      <w:pPr>
        <w:widowControl w:val="0"/>
        <w:autoSpaceDE w:val="0"/>
        <w:autoSpaceDN w:val="0"/>
        <w:ind w:firstLine="0"/>
        <w:jc w:val="center"/>
        <w:rPr>
          <w:sz w:val="28"/>
          <w:szCs w:val="26"/>
          <w:lang w:eastAsia="en-US"/>
        </w:rPr>
      </w:pPr>
      <w:r w:rsidRPr="00ED0DC2">
        <w:rPr>
          <w:sz w:val="28"/>
          <w:szCs w:val="26"/>
          <w:lang w:eastAsia="en-US"/>
        </w:rPr>
        <w:t xml:space="preserve">                                                                   </w:t>
      </w:r>
      <w:r w:rsidR="00ED0DC2">
        <w:rPr>
          <w:sz w:val="28"/>
          <w:szCs w:val="26"/>
          <w:lang w:eastAsia="en-US"/>
        </w:rPr>
        <w:t xml:space="preserve">  </w:t>
      </w:r>
      <w:r w:rsidR="009B5B6F" w:rsidRPr="00ED0DC2">
        <w:rPr>
          <w:sz w:val="28"/>
          <w:szCs w:val="26"/>
          <w:lang w:eastAsia="en-US"/>
        </w:rPr>
        <w:t>городской среды</w:t>
      </w:r>
      <w:r w:rsidR="008C326A" w:rsidRPr="00ED0DC2">
        <w:rPr>
          <w:sz w:val="28"/>
          <w:szCs w:val="26"/>
          <w:lang w:eastAsia="en-US"/>
        </w:rPr>
        <w:t xml:space="preserve"> 2017</w:t>
      </w:r>
      <w:r w:rsidR="009B5B6F" w:rsidRPr="00ED0DC2">
        <w:rPr>
          <w:sz w:val="28"/>
          <w:szCs w:val="26"/>
          <w:lang w:eastAsia="en-US"/>
        </w:rPr>
        <w:t>»</w:t>
      </w:r>
    </w:p>
    <w:p w:rsidR="009B5B6F" w:rsidRPr="009B5B6F" w:rsidRDefault="009B5B6F" w:rsidP="009B5B6F">
      <w:pPr>
        <w:widowControl w:val="0"/>
        <w:autoSpaceDE w:val="0"/>
        <w:autoSpaceDN w:val="0"/>
        <w:ind w:firstLine="0"/>
        <w:jc w:val="center"/>
        <w:rPr>
          <w:b/>
          <w:sz w:val="26"/>
          <w:szCs w:val="26"/>
          <w:lang w:eastAsia="en-US"/>
        </w:rPr>
      </w:pPr>
    </w:p>
    <w:p w:rsidR="009B5B6F" w:rsidRPr="00ED0DC2" w:rsidRDefault="009B5B6F" w:rsidP="009B5B6F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  <w:lang w:eastAsia="en-US"/>
        </w:rPr>
      </w:pPr>
      <w:r w:rsidRPr="00ED0DC2">
        <w:rPr>
          <w:b/>
          <w:sz w:val="28"/>
          <w:szCs w:val="28"/>
          <w:lang w:eastAsia="en-US"/>
        </w:rPr>
        <w:t>Порядок</w:t>
      </w:r>
    </w:p>
    <w:p w:rsidR="009B5B6F" w:rsidRPr="00ED0DC2" w:rsidRDefault="009B5B6F" w:rsidP="009B5B6F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  <w:lang w:eastAsia="en-US"/>
        </w:rPr>
      </w:pPr>
      <w:proofErr w:type="gramStart"/>
      <w:r w:rsidRPr="00ED0DC2">
        <w:rPr>
          <w:b/>
          <w:sz w:val="28"/>
          <w:szCs w:val="28"/>
          <w:lang w:eastAsia="en-US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</w:t>
      </w:r>
      <w:proofErr w:type="gramEnd"/>
    </w:p>
    <w:p w:rsidR="009B5B6F" w:rsidRPr="00ED0DC2" w:rsidRDefault="009B5B6F" w:rsidP="009B5B6F">
      <w:pPr>
        <w:widowControl w:val="0"/>
        <w:autoSpaceDE w:val="0"/>
        <w:autoSpaceDN w:val="0"/>
        <w:ind w:firstLine="0"/>
        <w:rPr>
          <w:sz w:val="28"/>
          <w:szCs w:val="28"/>
          <w:lang w:eastAsia="en-US"/>
        </w:rPr>
      </w:pPr>
    </w:p>
    <w:p w:rsidR="009B5B6F" w:rsidRPr="00ED0DC2" w:rsidRDefault="009B5B6F" w:rsidP="009B5B6F">
      <w:pPr>
        <w:autoSpaceDE w:val="0"/>
        <w:autoSpaceDN w:val="0"/>
        <w:adjustRightInd w:val="0"/>
        <w:ind w:left="709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ED0DC2">
        <w:rPr>
          <w:rFonts w:eastAsia="Calibri"/>
          <w:b/>
          <w:sz w:val="28"/>
          <w:szCs w:val="28"/>
          <w:lang w:eastAsia="en-US"/>
        </w:rPr>
        <w:t>1.Общие положения</w:t>
      </w:r>
    </w:p>
    <w:p w:rsidR="009B5B6F" w:rsidRPr="00ED0DC2" w:rsidRDefault="009B5B6F" w:rsidP="009B5B6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9B5B6F" w:rsidRPr="00ED0DC2" w:rsidRDefault="009B5B6F" w:rsidP="009B5B6F">
      <w:pPr>
        <w:widowControl w:val="0"/>
        <w:autoSpaceDE w:val="0"/>
        <w:autoSpaceDN w:val="0"/>
        <w:rPr>
          <w:rFonts w:cs="Calibri"/>
          <w:sz w:val="28"/>
          <w:szCs w:val="28"/>
        </w:rPr>
      </w:pPr>
      <w:r w:rsidRPr="00ED0DC2">
        <w:rPr>
          <w:rFonts w:cs="Calibri"/>
          <w:sz w:val="28"/>
          <w:szCs w:val="28"/>
        </w:rPr>
        <w:t xml:space="preserve">1.1. </w:t>
      </w:r>
      <w:proofErr w:type="gramStart"/>
      <w:r w:rsidRPr="00ED0DC2">
        <w:rPr>
          <w:rFonts w:cs="Calibri"/>
          <w:sz w:val="28"/>
          <w:szCs w:val="28"/>
        </w:rPr>
        <w:t>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минимального, дополнительного перечней работ по благоустройству дворовых территорий, и механизм контроля за</w:t>
      </w:r>
      <w:proofErr w:type="gramEnd"/>
      <w:r w:rsidRPr="00ED0DC2">
        <w:rPr>
          <w:rFonts w:cs="Calibri"/>
          <w:sz w:val="28"/>
          <w:szCs w:val="28"/>
        </w:rPr>
        <w:t xml:space="preserve"> их расходованием, а также порядок и формы трудового и (или) финансового участия граждан в выполнении указанных работ в целях софинансирования мероприятий </w:t>
      </w:r>
      <w:r w:rsidRPr="00ED0DC2">
        <w:rPr>
          <w:sz w:val="28"/>
          <w:szCs w:val="28"/>
        </w:rPr>
        <w:t>по благоустройству муниципальных программ формирования современной городской среды на 2017 год.</w:t>
      </w:r>
    </w:p>
    <w:p w:rsidR="009B5B6F" w:rsidRPr="00ED0DC2" w:rsidRDefault="009B5B6F" w:rsidP="009B5B6F">
      <w:pPr>
        <w:autoSpaceDE w:val="0"/>
        <w:autoSpaceDN w:val="0"/>
        <w:adjustRightInd w:val="0"/>
        <w:rPr>
          <w:sz w:val="28"/>
          <w:szCs w:val="28"/>
        </w:rPr>
      </w:pPr>
      <w:r w:rsidRPr="00ED0DC2">
        <w:rPr>
          <w:sz w:val="28"/>
          <w:szCs w:val="28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:rsidR="009B5B6F" w:rsidRPr="00ED0DC2" w:rsidRDefault="009B5B6F" w:rsidP="009B5B6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D0DC2">
        <w:rPr>
          <w:rFonts w:eastAsia="Calibri"/>
          <w:sz w:val="28"/>
          <w:szCs w:val="28"/>
          <w:lang w:eastAsia="en-US"/>
        </w:rPr>
        <w:t xml:space="preserve">1.3. </w:t>
      </w:r>
      <w:proofErr w:type="gramStart"/>
      <w:r w:rsidRPr="00ED0DC2">
        <w:rPr>
          <w:rFonts w:eastAsia="Calibri"/>
          <w:sz w:val="28"/>
          <w:szCs w:val="28"/>
          <w:lang w:eastAsia="en-US"/>
        </w:rPr>
        <w:t>Благоустройство дворовых территорий финансируемых за счет бюджетных средств осуществляется по минимальному (дополнительному) перечням видов работ по благоустройству дворовых территорий (далее – минимальный перечень, дополнительный перечень, минимальный и дополнительный перечни).</w:t>
      </w:r>
      <w:proofErr w:type="gramEnd"/>
    </w:p>
    <w:p w:rsidR="009B5B6F" w:rsidRPr="00ED0DC2" w:rsidRDefault="009B5B6F" w:rsidP="009B5B6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D0DC2">
        <w:rPr>
          <w:rFonts w:eastAsia="Calibri"/>
          <w:sz w:val="28"/>
          <w:szCs w:val="28"/>
          <w:lang w:eastAsia="en-US"/>
        </w:rPr>
        <w:t>1.4. Минимальный перечень включает в себя:</w:t>
      </w:r>
    </w:p>
    <w:p w:rsidR="009B5B6F" w:rsidRPr="00ED0DC2" w:rsidRDefault="009B5B6F" w:rsidP="009B5B6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D0DC2">
        <w:rPr>
          <w:rFonts w:eastAsia="Calibri"/>
          <w:sz w:val="28"/>
          <w:szCs w:val="28"/>
          <w:lang w:eastAsia="en-US"/>
        </w:rPr>
        <w:t>- ремонт дворовых проездов;</w:t>
      </w:r>
    </w:p>
    <w:p w:rsidR="009B5B6F" w:rsidRPr="00ED0DC2" w:rsidRDefault="009B5B6F" w:rsidP="009B5B6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D0DC2">
        <w:rPr>
          <w:rFonts w:eastAsia="Calibri"/>
          <w:sz w:val="28"/>
          <w:szCs w:val="28"/>
          <w:lang w:eastAsia="en-US"/>
        </w:rPr>
        <w:t>- обеспечение освещения дворовых территорий с применением энергосберегающих технологий;</w:t>
      </w:r>
    </w:p>
    <w:p w:rsidR="009B5B6F" w:rsidRPr="00ED0DC2" w:rsidRDefault="009B5B6F" w:rsidP="009B5B6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D0DC2">
        <w:rPr>
          <w:rFonts w:eastAsia="Calibri"/>
          <w:sz w:val="28"/>
          <w:szCs w:val="28"/>
          <w:lang w:eastAsia="en-US"/>
        </w:rPr>
        <w:t>- установку скамеек;</w:t>
      </w:r>
    </w:p>
    <w:p w:rsidR="009B5B6F" w:rsidRPr="00ED0DC2" w:rsidRDefault="009B5B6F" w:rsidP="009B5B6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D0DC2">
        <w:rPr>
          <w:rFonts w:eastAsia="Calibri"/>
          <w:sz w:val="28"/>
          <w:szCs w:val="28"/>
          <w:lang w:eastAsia="en-US"/>
        </w:rPr>
        <w:t>- установку урн для мусора.</w:t>
      </w:r>
    </w:p>
    <w:p w:rsidR="009B5B6F" w:rsidRPr="00ED0DC2" w:rsidRDefault="009B5B6F" w:rsidP="009B5B6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D0DC2">
        <w:rPr>
          <w:rFonts w:eastAsia="Calibri"/>
          <w:sz w:val="28"/>
          <w:szCs w:val="28"/>
          <w:lang w:eastAsia="en-US"/>
        </w:rPr>
        <w:t>1.5.Дополнительный перечень включает в себя:</w:t>
      </w:r>
    </w:p>
    <w:p w:rsidR="009B5B6F" w:rsidRPr="00ED0DC2" w:rsidRDefault="009B5B6F" w:rsidP="009B5B6F">
      <w:pPr>
        <w:widowControl w:val="0"/>
        <w:autoSpaceDE w:val="0"/>
        <w:autoSpaceDN w:val="0"/>
        <w:rPr>
          <w:sz w:val="28"/>
          <w:szCs w:val="28"/>
        </w:rPr>
      </w:pPr>
      <w:r w:rsidRPr="00ED0DC2">
        <w:rPr>
          <w:sz w:val="28"/>
          <w:szCs w:val="28"/>
        </w:rPr>
        <w:t>- оборудование детских и (или) спортивных площадок;</w:t>
      </w:r>
    </w:p>
    <w:p w:rsidR="009B5B6F" w:rsidRPr="00ED0DC2" w:rsidRDefault="009B5B6F" w:rsidP="009B5B6F">
      <w:pPr>
        <w:widowControl w:val="0"/>
        <w:autoSpaceDE w:val="0"/>
        <w:autoSpaceDN w:val="0"/>
        <w:rPr>
          <w:sz w:val="28"/>
          <w:szCs w:val="28"/>
        </w:rPr>
      </w:pPr>
      <w:r w:rsidRPr="00ED0DC2">
        <w:rPr>
          <w:sz w:val="28"/>
          <w:szCs w:val="28"/>
        </w:rPr>
        <w:lastRenderedPageBreak/>
        <w:t>- оборудование автомобильных парковок;</w:t>
      </w:r>
    </w:p>
    <w:p w:rsidR="009B5B6F" w:rsidRPr="00ED0DC2" w:rsidRDefault="009B5B6F" w:rsidP="009B5B6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D0DC2">
        <w:rPr>
          <w:sz w:val="28"/>
          <w:szCs w:val="28"/>
        </w:rPr>
        <w:t>- озеленение придомовой территории;</w:t>
      </w:r>
      <w:r w:rsidRPr="00ED0DC2">
        <w:rPr>
          <w:rFonts w:eastAsia="Calibri"/>
          <w:sz w:val="28"/>
          <w:szCs w:val="28"/>
          <w:lang w:eastAsia="en-US"/>
        </w:rPr>
        <w:t xml:space="preserve"> </w:t>
      </w:r>
    </w:p>
    <w:p w:rsidR="009B5B6F" w:rsidRPr="00ED0DC2" w:rsidRDefault="009B5B6F" w:rsidP="009B5B6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D0DC2">
        <w:rPr>
          <w:rFonts w:eastAsia="Calibri"/>
          <w:sz w:val="28"/>
          <w:szCs w:val="28"/>
          <w:lang w:eastAsia="en-US"/>
        </w:rPr>
        <w:t>- оборудование площадок (установку контейнеров) для сбора коммунальных отходов, включая раздельный сбор отходов.</w:t>
      </w:r>
    </w:p>
    <w:p w:rsidR="009B5B6F" w:rsidRPr="00ED0DC2" w:rsidRDefault="009B5B6F" w:rsidP="009B5B6F">
      <w:pPr>
        <w:widowControl w:val="0"/>
        <w:autoSpaceDE w:val="0"/>
        <w:autoSpaceDN w:val="0"/>
        <w:rPr>
          <w:sz w:val="28"/>
          <w:szCs w:val="28"/>
        </w:rPr>
      </w:pPr>
      <w:r w:rsidRPr="00ED0DC2">
        <w:rPr>
          <w:sz w:val="28"/>
          <w:szCs w:val="28"/>
        </w:rPr>
        <w:t>- оборудование пешеходных дорожек.</w:t>
      </w:r>
    </w:p>
    <w:p w:rsidR="009B5B6F" w:rsidRPr="00ED0DC2" w:rsidRDefault="009B5B6F" w:rsidP="009B5B6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D0DC2">
        <w:rPr>
          <w:rFonts w:eastAsia="Calibri"/>
          <w:sz w:val="28"/>
          <w:szCs w:val="28"/>
          <w:lang w:eastAsia="en-US"/>
        </w:rPr>
        <w:t xml:space="preserve">1.6. Решение о финансовом (трудовом) участии заинтересованных лиц </w:t>
      </w:r>
      <w:r w:rsidRPr="00ED0DC2">
        <w:rPr>
          <w:sz w:val="28"/>
          <w:szCs w:val="28"/>
        </w:rPr>
        <w:t xml:space="preserve">в реализации мероприятий по благоустройству дворовых территорий по минимальному или дополнительному перечню работ по благоустройству </w:t>
      </w:r>
      <w:r w:rsidRPr="00ED0DC2">
        <w:rPr>
          <w:rFonts w:eastAsia="Calibri"/>
          <w:sz w:val="28"/>
          <w:szCs w:val="28"/>
          <w:lang w:eastAsia="en-US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– 48 Жилищного кодекса Российской Федерации.</w:t>
      </w:r>
    </w:p>
    <w:p w:rsidR="009B5B6F" w:rsidRPr="00ED0DC2" w:rsidRDefault="009B5B6F" w:rsidP="009B5B6F">
      <w:pPr>
        <w:widowControl w:val="0"/>
        <w:autoSpaceDE w:val="0"/>
        <w:autoSpaceDN w:val="0"/>
        <w:ind w:firstLine="0"/>
        <w:rPr>
          <w:color w:val="000000"/>
          <w:sz w:val="28"/>
          <w:szCs w:val="28"/>
        </w:rPr>
      </w:pPr>
    </w:p>
    <w:p w:rsidR="009B5B6F" w:rsidRPr="00ED0DC2" w:rsidRDefault="009B5B6F" w:rsidP="009B5B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0DC2">
        <w:rPr>
          <w:b/>
          <w:sz w:val="28"/>
          <w:szCs w:val="28"/>
        </w:rPr>
        <w:t>2. О формах финансового и трудового участия</w:t>
      </w:r>
    </w:p>
    <w:p w:rsidR="009B5B6F" w:rsidRPr="00ED0DC2" w:rsidRDefault="009B5B6F" w:rsidP="009B5B6F">
      <w:pPr>
        <w:autoSpaceDE w:val="0"/>
        <w:autoSpaceDN w:val="0"/>
        <w:adjustRightInd w:val="0"/>
        <w:rPr>
          <w:sz w:val="28"/>
          <w:szCs w:val="28"/>
        </w:rPr>
      </w:pPr>
    </w:p>
    <w:p w:rsidR="009B5B6F" w:rsidRPr="00ED0DC2" w:rsidRDefault="009B5B6F" w:rsidP="009B5B6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D0DC2">
        <w:rPr>
          <w:sz w:val="28"/>
          <w:szCs w:val="28"/>
        </w:rPr>
        <w:t xml:space="preserve">2.1. При выполнении работ по минимальному перечню заинтересованные лица обеспечивают финансовое участие в размере не менее 2% от </w:t>
      </w:r>
      <w:r w:rsidRPr="00ED0DC2">
        <w:rPr>
          <w:rFonts w:eastAsia="Calibri"/>
          <w:sz w:val="28"/>
          <w:szCs w:val="28"/>
          <w:lang w:eastAsia="en-US"/>
        </w:rPr>
        <w:t>сметной стоимости на благоустройство дворовой территории.</w:t>
      </w:r>
    </w:p>
    <w:p w:rsidR="009B5B6F" w:rsidRPr="00ED0DC2" w:rsidRDefault="009B5B6F" w:rsidP="009B5B6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D0DC2">
        <w:rPr>
          <w:sz w:val="28"/>
          <w:szCs w:val="28"/>
        </w:rPr>
        <w:t xml:space="preserve">При выполнении работ по дополнительному перечню заинтересованные лица обеспечивают финансовое участие в размере не менее 20% от </w:t>
      </w:r>
      <w:r w:rsidRPr="00ED0DC2">
        <w:rPr>
          <w:rFonts w:eastAsia="Calibri"/>
          <w:sz w:val="28"/>
          <w:szCs w:val="28"/>
          <w:lang w:eastAsia="en-US"/>
        </w:rPr>
        <w:t>сметной стоимости на благоустройство дворовой территории.</w:t>
      </w:r>
    </w:p>
    <w:p w:rsidR="009B5B6F" w:rsidRPr="00ED0DC2" w:rsidRDefault="009B5B6F" w:rsidP="009B5B6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ED0DC2">
        <w:rPr>
          <w:rFonts w:eastAsia="Calibri"/>
          <w:sz w:val="28"/>
          <w:szCs w:val="28"/>
          <w:lang w:eastAsia="en-US"/>
        </w:rPr>
        <w:t xml:space="preserve">Доля финансового участия </w:t>
      </w:r>
      <w:r w:rsidRPr="00ED0DC2">
        <w:rPr>
          <w:sz w:val="28"/>
          <w:szCs w:val="28"/>
        </w:rPr>
        <w:t xml:space="preserve">заинтересованных лиц </w:t>
      </w:r>
      <w:r w:rsidRPr="00ED0DC2">
        <w:rPr>
          <w:rFonts w:eastAsia="Calibri"/>
          <w:sz w:val="28"/>
          <w:szCs w:val="28"/>
          <w:lang w:eastAsia="en-US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 w:rsidRPr="00ED0DC2">
        <w:rPr>
          <w:sz w:val="28"/>
          <w:szCs w:val="28"/>
        </w:rPr>
        <w:t>заинтересованных лиц</w:t>
      </w:r>
      <w:r w:rsidRPr="00ED0DC2">
        <w:rPr>
          <w:rFonts w:eastAsia="Calibri"/>
          <w:sz w:val="28"/>
          <w:szCs w:val="28"/>
          <w:lang w:eastAsia="en-US"/>
        </w:rPr>
        <w:t>.</w:t>
      </w:r>
    </w:p>
    <w:p w:rsidR="009B5B6F" w:rsidRPr="00ED0DC2" w:rsidRDefault="009B5B6F" w:rsidP="009B5B6F">
      <w:pPr>
        <w:autoSpaceDE w:val="0"/>
        <w:autoSpaceDN w:val="0"/>
        <w:adjustRightInd w:val="0"/>
        <w:rPr>
          <w:sz w:val="28"/>
          <w:szCs w:val="28"/>
        </w:rPr>
      </w:pPr>
      <w:r w:rsidRPr="00ED0DC2">
        <w:rPr>
          <w:sz w:val="28"/>
          <w:szCs w:val="28"/>
        </w:rPr>
        <w:t>2.2. Заинтересованные лица должны обеспечить трудовое участие в реализации мероприятий по благоустройству дворовых территорий:</w:t>
      </w:r>
    </w:p>
    <w:p w:rsidR="009B5B6F" w:rsidRPr="00ED0DC2" w:rsidRDefault="009B5B6F" w:rsidP="009B5B6F">
      <w:pPr>
        <w:widowControl w:val="0"/>
        <w:autoSpaceDE w:val="0"/>
        <w:autoSpaceDN w:val="0"/>
        <w:rPr>
          <w:sz w:val="28"/>
          <w:szCs w:val="28"/>
        </w:rPr>
      </w:pPr>
      <w:proofErr w:type="gramStart"/>
      <w:r w:rsidRPr="00ED0DC2">
        <w:rPr>
          <w:sz w:val="28"/>
          <w:szCs w:val="28"/>
        </w:rPr>
        <w:t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  <w:proofErr w:type="gramEnd"/>
    </w:p>
    <w:p w:rsidR="009B5B6F" w:rsidRPr="00ED0DC2" w:rsidRDefault="009B5B6F" w:rsidP="009B5B6F">
      <w:pPr>
        <w:widowControl w:val="0"/>
        <w:autoSpaceDE w:val="0"/>
        <w:autoSpaceDN w:val="0"/>
        <w:rPr>
          <w:sz w:val="28"/>
          <w:szCs w:val="28"/>
        </w:rPr>
      </w:pPr>
      <w:r w:rsidRPr="00ED0DC2">
        <w:rPr>
          <w:sz w:val="28"/>
          <w:szCs w:val="28"/>
        </w:rPr>
        <w:t>- предоставление строительных материалов, техники и т.д.;</w:t>
      </w:r>
    </w:p>
    <w:p w:rsidR="009B5B6F" w:rsidRPr="00ED0DC2" w:rsidRDefault="009B5B6F" w:rsidP="009B5B6F">
      <w:pPr>
        <w:widowControl w:val="0"/>
        <w:autoSpaceDE w:val="0"/>
        <w:autoSpaceDN w:val="0"/>
        <w:rPr>
          <w:sz w:val="28"/>
          <w:szCs w:val="28"/>
        </w:rPr>
      </w:pPr>
      <w:r w:rsidRPr="00ED0DC2">
        <w:rPr>
          <w:sz w:val="28"/>
          <w:szCs w:val="28"/>
        </w:rPr>
        <w:t>- обеспечение благоприятных условий для работы подрядной организации, выполняющей работы и для ее работников (горячий чай, печенье и т.д.)</w:t>
      </w:r>
      <w:r w:rsidR="003E5BA8" w:rsidRPr="00ED0DC2">
        <w:rPr>
          <w:sz w:val="28"/>
          <w:szCs w:val="28"/>
        </w:rPr>
        <w:t>.</w:t>
      </w:r>
    </w:p>
    <w:p w:rsidR="009B5B6F" w:rsidRPr="00ED0DC2" w:rsidRDefault="009B5B6F" w:rsidP="009B5B6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9B5B6F" w:rsidRPr="00ED0DC2" w:rsidRDefault="009B5B6F" w:rsidP="009B5B6F">
      <w:pPr>
        <w:widowControl w:val="0"/>
        <w:autoSpaceDE w:val="0"/>
        <w:autoSpaceDN w:val="0"/>
        <w:ind w:firstLine="708"/>
        <w:jc w:val="center"/>
        <w:rPr>
          <w:b/>
          <w:color w:val="000000"/>
          <w:sz w:val="28"/>
          <w:szCs w:val="28"/>
        </w:rPr>
      </w:pPr>
      <w:r w:rsidRPr="00ED0DC2">
        <w:rPr>
          <w:b/>
          <w:color w:val="000000"/>
          <w:sz w:val="28"/>
          <w:szCs w:val="28"/>
        </w:rPr>
        <w:t>3. Сбор, учет и контроль средств заинтересованных лиц</w:t>
      </w:r>
    </w:p>
    <w:p w:rsidR="009B5B6F" w:rsidRPr="00ED0DC2" w:rsidRDefault="009B5B6F" w:rsidP="009B5B6F">
      <w:pPr>
        <w:widowControl w:val="0"/>
        <w:autoSpaceDE w:val="0"/>
        <w:autoSpaceDN w:val="0"/>
        <w:ind w:firstLine="0"/>
        <w:rPr>
          <w:color w:val="000000"/>
          <w:sz w:val="28"/>
          <w:szCs w:val="28"/>
        </w:rPr>
      </w:pPr>
    </w:p>
    <w:p w:rsidR="009B5B6F" w:rsidRPr="00ED0DC2" w:rsidRDefault="009B5B6F" w:rsidP="009B5B6F">
      <w:pPr>
        <w:widowControl w:val="0"/>
        <w:autoSpaceDE w:val="0"/>
        <w:autoSpaceDN w:val="0"/>
        <w:rPr>
          <w:sz w:val="28"/>
          <w:szCs w:val="28"/>
        </w:rPr>
      </w:pPr>
      <w:r w:rsidRPr="00ED0DC2">
        <w:rPr>
          <w:rFonts w:cs="Calibri"/>
          <w:color w:val="000000"/>
          <w:sz w:val="28"/>
          <w:szCs w:val="28"/>
        </w:rPr>
        <w:t>3.1. </w:t>
      </w:r>
      <w:proofErr w:type="gramStart"/>
      <w:r w:rsidRPr="00ED0DC2">
        <w:rPr>
          <w:rFonts w:cs="Calibri"/>
          <w:color w:val="000000"/>
          <w:sz w:val="28"/>
          <w:szCs w:val="28"/>
        </w:rPr>
        <w:t xml:space="preserve">Сбор средств заинтересованных лиц на выполнение </w:t>
      </w:r>
      <w:r w:rsidRPr="00ED0DC2">
        <w:rPr>
          <w:rFonts w:cs="Calibri"/>
          <w:sz w:val="28"/>
          <w:szCs w:val="28"/>
        </w:rPr>
        <w:t xml:space="preserve">минимального (дополнительного) перечней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ED0DC2">
        <w:rPr>
          <w:rFonts w:cs="Calibri"/>
          <w:bCs/>
          <w:sz w:val="28"/>
          <w:szCs w:val="28"/>
        </w:rPr>
        <w:t xml:space="preserve">открытом в российской кредитной организации и </w:t>
      </w:r>
      <w:r w:rsidRPr="00ED0DC2">
        <w:rPr>
          <w:rFonts w:cs="Calibri"/>
          <w:sz w:val="28"/>
          <w:szCs w:val="28"/>
        </w:rPr>
        <w:t xml:space="preserve">предназначенном для перечисления средств на благоустройство в целях </w:t>
      </w:r>
      <w:r w:rsidRPr="00ED0DC2">
        <w:rPr>
          <w:sz w:val="28"/>
          <w:szCs w:val="28"/>
        </w:rPr>
        <w:t xml:space="preserve">софинансирования мероприятий по благоустройству муниципальных программ формирования современной </w:t>
      </w:r>
      <w:r w:rsidRPr="00ED0DC2">
        <w:rPr>
          <w:sz w:val="28"/>
          <w:szCs w:val="28"/>
        </w:rPr>
        <w:lastRenderedPageBreak/>
        <w:t>городской среды на 2017 год.</w:t>
      </w:r>
      <w:proofErr w:type="gramEnd"/>
    </w:p>
    <w:p w:rsidR="009B5B6F" w:rsidRPr="00ED0DC2" w:rsidRDefault="009B5B6F" w:rsidP="009B5B6F">
      <w:pPr>
        <w:widowControl w:val="0"/>
        <w:autoSpaceDE w:val="0"/>
        <w:autoSpaceDN w:val="0"/>
        <w:ind w:firstLine="540"/>
        <w:rPr>
          <w:rFonts w:cs="Calibri"/>
          <w:sz w:val="28"/>
          <w:szCs w:val="28"/>
        </w:rPr>
      </w:pPr>
      <w:r w:rsidRPr="00ED0DC2">
        <w:rPr>
          <w:rFonts w:cs="Calibri"/>
          <w:sz w:val="28"/>
          <w:szCs w:val="28"/>
        </w:rPr>
        <w:t>3.2. Специальный счет может быть открыт в российских кредитных организациях, величина собственных средств (капитала) которых составляет не менее чем двадцать миллиардов рублей. Центральный банк Российской Федерации ежеквартально размещает информацию о кредитных организациях, которые соответствуют требованиям, установленным настоящим пунктом, на своем официальном сайте в сети "Интернет".</w:t>
      </w:r>
    </w:p>
    <w:p w:rsidR="009B5B6F" w:rsidRPr="00ED0DC2" w:rsidRDefault="009B5B6F" w:rsidP="009B5B6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D0DC2">
        <w:rPr>
          <w:rFonts w:cs="Calibri"/>
          <w:sz w:val="28"/>
          <w:szCs w:val="28"/>
        </w:rPr>
        <w:t xml:space="preserve">        3.3. </w:t>
      </w:r>
      <w:proofErr w:type="gramStart"/>
      <w:r w:rsidRPr="00ED0DC2">
        <w:rPr>
          <w:rFonts w:cs="Calibri"/>
          <w:sz w:val="28"/>
          <w:szCs w:val="28"/>
        </w:rPr>
        <w:t xml:space="preserve">Средства </w:t>
      </w:r>
      <w:r w:rsidRPr="00ED0DC2">
        <w:rPr>
          <w:rFonts w:cs="Calibri"/>
          <w:color w:val="000000"/>
          <w:sz w:val="28"/>
          <w:szCs w:val="28"/>
        </w:rPr>
        <w:t xml:space="preserve">на выполнение </w:t>
      </w:r>
      <w:r w:rsidRPr="00ED0DC2">
        <w:rPr>
          <w:rFonts w:cs="Calibri"/>
          <w:sz w:val="28"/>
          <w:szCs w:val="28"/>
        </w:rPr>
        <w:t xml:space="preserve">минимального (дополнительного) перечней работ по благоустройству дворовых территорий вносят собственники жилых (нежилых) помещений путем оплаты за жилое помещение согласно платежному документу единовременно, через два месяца после включения дворовой территории в перечень дворов, подлежащих благоустройству по </w:t>
      </w:r>
      <w:r w:rsidRPr="00ED0DC2">
        <w:rPr>
          <w:sz w:val="28"/>
          <w:szCs w:val="28"/>
        </w:rPr>
        <w:t>муниципальной программе формирования современной городской среды на 2017 год, либо равномерно до 10 декабря 2017 года.</w:t>
      </w:r>
      <w:proofErr w:type="gramEnd"/>
    </w:p>
    <w:p w:rsidR="009B5B6F" w:rsidRPr="00ED0DC2" w:rsidRDefault="009B5B6F" w:rsidP="009B5B6F">
      <w:pPr>
        <w:widowControl w:val="0"/>
        <w:autoSpaceDE w:val="0"/>
        <w:autoSpaceDN w:val="0"/>
        <w:rPr>
          <w:sz w:val="28"/>
          <w:szCs w:val="28"/>
        </w:rPr>
      </w:pPr>
      <w:r w:rsidRPr="00ED0DC2">
        <w:rPr>
          <w:sz w:val="28"/>
          <w:szCs w:val="28"/>
        </w:rPr>
        <w:t>Председатель совета многоквартирного дома или иное уполномоченное лицо может обеспечить сбор средств заинтересованных лиц.</w:t>
      </w:r>
    </w:p>
    <w:p w:rsidR="009B5B6F" w:rsidRPr="00ED0DC2" w:rsidRDefault="009B5B6F" w:rsidP="009B5B6F">
      <w:pPr>
        <w:widowControl w:val="0"/>
        <w:autoSpaceDE w:val="0"/>
        <w:autoSpaceDN w:val="0"/>
        <w:ind w:firstLine="0"/>
        <w:rPr>
          <w:rFonts w:cs="Calibri"/>
          <w:sz w:val="28"/>
          <w:szCs w:val="28"/>
        </w:rPr>
      </w:pPr>
      <w:r w:rsidRPr="00ED0DC2">
        <w:rPr>
          <w:rFonts w:cs="Calibri"/>
          <w:sz w:val="28"/>
          <w:szCs w:val="28"/>
        </w:rPr>
        <w:t xml:space="preserve">         3.4. Размер средств, вносимых собственниками помещений на </w:t>
      </w:r>
      <w:r w:rsidRPr="00ED0DC2">
        <w:rPr>
          <w:rFonts w:cs="Calibri"/>
          <w:color w:val="000000"/>
          <w:sz w:val="28"/>
          <w:szCs w:val="28"/>
        </w:rPr>
        <w:t xml:space="preserve">выполнение </w:t>
      </w:r>
      <w:r w:rsidRPr="00ED0DC2">
        <w:rPr>
          <w:rFonts w:cs="Calibri"/>
          <w:sz w:val="28"/>
          <w:szCs w:val="28"/>
        </w:rPr>
        <w:t>минимального (дополнительного) перечней работ по благоустройству дворовых территорий; рассчитывается, как произведение сметной стоимости работ по благоустройству дворовой территории по договору заключенному между управляющей организацией, товариществом собственников жилья и подрядной организацией и доли в праве общей собственности на общее имущество в многоквартирном доме собственника жилого (нежилого) помещения, определяемой согласно части 1 ст.37 Жилищного кодекса РФ.</w:t>
      </w:r>
    </w:p>
    <w:p w:rsidR="009B5B6F" w:rsidRPr="00ED0DC2" w:rsidRDefault="009B5B6F" w:rsidP="009B5B6F">
      <w:pPr>
        <w:widowControl w:val="0"/>
        <w:autoSpaceDE w:val="0"/>
        <w:autoSpaceDN w:val="0"/>
        <w:rPr>
          <w:rFonts w:eastAsia="Calibri" w:cs="Calibri"/>
          <w:sz w:val="28"/>
          <w:szCs w:val="28"/>
        </w:rPr>
      </w:pPr>
      <w:r w:rsidRPr="00ED0DC2">
        <w:rPr>
          <w:rFonts w:eastAsia="Calibri" w:cs="Calibri"/>
          <w:sz w:val="28"/>
          <w:szCs w:val="28"/>
        </w:rPr>
        <w:t xml:space="preserve">3.5. Управляющие организации, товарищества собственников жилья ведут учет средств, поступивших от заинтересованных лиц по многоквартирным домам, дворовые территории которых подлежат благоустройству согласно </w:t>
      </w:r>
      <w:r w:rsidRPr="00ED0DC2">
        <w:rPr>
          <w:rFonts w:eastAsia="Calibri"/>
          <w:sz w:val="28"/>
          <w:szCs w:val="28"/>
          <w:lang w:eastAsia="en-US"/>
        </w:rPr>
        <w:t>муниципальной программе формирования современной городской среды на 2017 год</w:t>
      </w:r>
      <w:r w:rsidRPr="00ED0DC2">
        <w:rPr>
          <w:rFonts w:eastAsia="Calibri" w:cs="Calibri"/>
          <w:sz w:val="28"/>
          <w:szCs w:val="28"/>
        </w:rPr>
        <w:t>.</w:t>
      </w:r>
    </w:p>
    <w:p w:rsidR="00DD42CD" w:rsidRPr="00ED0DC2" w:rsidRDefault="009B5B6F" w:rsidP="009B5B6F">
      <w:pPr>
        <w:autoSpaceDE w:val="0"/>
        <w:autoSpaceDN w:val="0"/>
        <w:adjustRightInd w:val="0"/>
        <w:ind w:firstLine="540"/>
        <w:rPr>
          <w:rFonts w:eastAsia="Calibri" w:cs="Calibri"/>
          <w:sz w:val="28"/>
          <w:szCs w:val="28"/>
        </w:rPr>
      </w:pPr>
      <w:proofErr w:type="gramStart"/>
      <w:r w:rsidRPr="00ED0DC2">
        <w:rPr>
          <w:rFonts w:eastAsia="Calibri" w:cs="Calibri"/>
          <w:sz w:val="28"/>
          <w:szCs w:val="28"/>
        </w:rPr>
        <w:t>Данные по учету и списанию средств, при оплате за выполненные работы, поступившие от заинтересованных лиц, управляющие организации, товарищества собственников жилья  ежемесячно в срок до 15 числа, месяца следующего за отчетным направляют в орган местного самоуправления для опубликования на сайте органа местного самоуправления</w:t>
      </w:r>
      <w:r w:rsidR="008C326A" w:rsidRPr="00ED0DC2">
        <w:rPr>
          <w:rFonts w:eastAsia="Calibri" w:cs="Calibri"/>
          <w:sz w:val="28"/>
          <w:szCs w:val="28"/>
        </w:rPr>
        <w:t xml:space="preserve"> </w:t>
      </w:r>
      <w:hyperlink r:id="rId9" w:history="1">
        <w:r w:rsidR="008C326A" w:rsidRPr="00ED0DC2">
          <w:rPr>
            <w:rStyle w:val="a8"/>
            <w:rFonts w:eastAsia="Calibri" w:cs="Calibri"/>
            <w:b/>
            <w:sz w:val="28"/>
            <w:szCs w:val="28"/>
          </w:rPr>
          <w:t>http://</w:t>
        </w:r>
        <w:r w:rsidR="008C326A" w:rsidRPr="00ED0DC2">
          <w:rPr>
            <w:rStyle w:val="a8"/>
            <w:rFonts w:eastAsia="Calibri" w:cs="Calibri"/>
            <w:b/>
            <w:sz w:val="28"/>
            <w:szCs w:val="28"/>
            <w:lang w:val="en-US"/>
          </w:rPr>
          <w:t>www</w:t>
        </w:r>
        <w:r w:rsidR="008C326A" w:rsidRPr="00ED0DC2">
          <w:rPr>
            <w:rStyle w:val="a8"/>
            <w:rFonts w:eastAsia="Calibri" w:cs="Calibri"/>
            <w:b/>
            <w:sz w:val="28"/>
            <w:szCs w:val="28"/>
          </w:rPr>
          <w:t>.</w:t>
        </w:r>
        <w:proofErr w:type="spellStart"/>
        <w:r w:rsidR="008C326A" w:rsidRPr="00ED0DC2">
          <w:rPr>
            <w:rStyle w:val="a8"/>
            <w:rFonts w:eastAsia="Calibri" w:cs="Calibri"/>
            <w:b/>
            <w:sz w:val="28"/>
            <w:szCs w:val="28"/>
            <w:lang w:val="en-US"/>
          </w:rPr>
          <w:t>adm</w:t>
        </w:r>
        <w:proofErr w:type="spellEnd"/>
        <w:r w:rsidR="008C326A" w:rsidRPr="00ED0DC2">
          <w:rPr>
            <w:rStyle w:val="a8"/>
            <w:rFonts w:eastAsia="Calibri" w:cs="Calibri"/>
            <w:b/>
            <w:sz w:val="28"/>
            <w:szCs w:val="28"/>
          </w:rPr>
          <w:t>-</w:t>
        </w:r>
        <w:proofErr w:type="spellStart"/>
        <w:r w:rsidR="008C326A" w:rsidRPr="00ED0DC2">
          <w:rPr>
            <w:rStyle w:val="a8"/>
            <w:rFonts w:eastAsia="Calibri" w:cs="Calibri"/>
            <w:b/>
            <w:sz w:val="28"/>
            <w:szCs w:val="28"/>
            <w:lang w:val="en-US"/>
          </w:rPr>
          <w:t>achinsk</w:t>
        </w:r>
        <w:proofErr w:type="spellEnd"/>
        <w:r w:rsidR="008C326A" w:rsidRPr="00ED0DC2">
          <w:rPr>
            <w:rStyle w:val="a8"/>
            <w:rFonts w:eastAsia="Calibri" w:cs="Calibri"/>
            <w:b/>
            <w:sz w:val="28"/>
            <w:szCs w:val="28"/>
          </w:rPr>
          <w:t>.</w:t>
        </w:r>
        <w:proofErr w:type="spellStart"/>
        <w:r w:rsidR="008C326A" w:rsidRPr="00ED0DC2">
          <w:rPr>
            <w:rStyle w:val="a8"/>
            <w:rFonts w:eastAsia="Calibri" w:cs="Calibri"/>
            <w:b/>
            <w:sz w:val="28"/>
            <w:szCs w:val="28"/>
          </w:rPr>
          <w:t>ru</w:t>
        </w:r>
        <w:proofErr w:type="spellEnd"/>
        <w:r w:rsidR="008C326A" w:rsidRPr="00ED0DC2">
          <w:rPr>
            <w:rStyle w:val="a8"/>
            <w:rFonts w:eastAsia="Calibri" w:cs="Calibri"/>
            <w:b/>
            <w:sz w:val="28"/>
            <w:szCs w:val="28"/>
          </w:rPr>
          <w:t>/</w:t>
        </w:r>
      </w:hyperlink>
      <w:r w:rsidRPr="00ED0DC2">
        <w:rPr>
          <w:rFonts w:eastAsia="Calibri"/>
          <w:sz w:val="28"/>
          <w:szCs w:val="28"/>
        </w:rPr>
        <w:t xml:space="preserve"> </w:t>
      </w:r>
      <w:r w:rsidRPr="00ED0DC2">
        <w:rPr>
          <w:rFonts w:eastAsia="Calibri" w:cs="Calibri"/>
          <w:sz w:val="28"/>
          <w:szCs w:val="28"/>
        </w:rPr>
        <w:t>и направления в общественную комиссию, созданной в соответствии с Правилами предоставления федеральной субсидии, утвержденных</w:t>
      </w:r>
      <w:proofErr w:type="gramEnd"/>
      <w:r w:rsidRPr="00ED0DC2">
        <w:rPr>
          <w:rFonts w:eastAsia="Calibri" w:cs="Calibri"/>
          <w:sz w:val="28"/>
          <w:szCs w:val="28"/>
        </w:rPr>
        <w:t xml:space="preserve"> постановлением Правительства РФ от 10 февраля 2017 года № 169, </w:t>
      </w:r>
      <w:r w:rsidR="00DD42CD" w:rsidRPr="00ED0DC2">
        <w:rPr>
          <w:rFonts w:eastAsia="Calibri" w:cs="Calibri"/>
          <w:sz w:val="28"/>
          <w:szCs w:val="28"/>
        </w:rPr>
        <w:t>постановлением а</w:t>
      </w:r>
      <w:r w:rsidRPr="00ED0DC2">
        <w:rPr>
          <w:rFonts w:eastAsia="Calibri" w:cs="Calibri"/>
          <w:sz w:val="28"/>
          <w:szCs w:val="28"/>
        </w:rPr>
        <w:t xml:space="preserve">дминистрации города </w:t>
      </w:r>
      <w:r w:rsidR="00DD42CD" w:rsidRPr="00ED0DC2">
        <w:rPr>
          <w:rFonts w:eastAsia="Calibri" w:cs="Calibri"/>
          <w:sz w:val="28"/>
          <w:szCs w:val="28"/>
        </w:rPr>
        <w:t>Ачинска</w:t>
      </w:r>
      <w:r w:rsidRPr="00ED0DC2">
        <w:rPr>
          <w:rFonts w:eastAsia="Calibri" w:cs="Calibri"/>
          <w:sz w:val="28"/>
          <w:szCs w:val="28"/>
        </w:rPr>
        <w:t xml:space="preserve"> </w:t>
      </w:r>
      <w:r w:rsidR="00DD42CD" w:rsidRPr="00ED0DC2">
        <w:rPr>
          <w:rFonts w:eastAsia="Calibri" w:cs="Calibri"/>
          <w:sz w:val="28"/>
          <w:szCs w:val="28"/>
        </w:rPr>
        <w:t xml:space="preserve">от 28.02.2017 № 042-п.  </w:t>
      </w:r>
    </w:p>
    <w:p w:rsidR="009B5B6F" w:rsidRPr="00ED0DC2" w:rsidRDefault="009B5B6F" w:rsidP="009B5B6F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</w:rPr>
      </w:pPr>
      <w:r w:rsidRPr="00ED0DC2">
        <w:rPr>
          <w:rFonts w:eastAsia="Calibri"/>
          <w:sz w:val="28"/>
          <w:szCs w:val="28"/>
        </w:rPr>
        <w:t xml:space="preserve"> 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ED0DC2" w:rsidRPr="00ED0DC2" w:rsidRDefault="009B5B6F" w:rsidP="00ED0DC2">
      <w:pPr>
        <w:widowControl w:val="0"/>
        <w:autoSpaceDE w:val="0"/>
        <w:autoSpaceDN w:val="0"/>
        <w:rPr>
          <w:sz w:val="28"/>
          <w:szCs w:val="28"/>
        </w:rPr>
      </w:pPr>
      <w:r w:rsidRPr="00ED0DC2">
        <w:rPr>
          <w:rFonts w:eastAsia="Calibri" w:cs="Calibri"/>
          <w:sz w:val="28"/>
          <w:szCs w:val="28"/>
        </w:rPr>
        <w:t xml:space="preserve">Форма по учету и списанию средств, поступающих от заинтересованных лиц, утверждается уполномоченным органом местного самоуправления. </w:t>
      </w:r>
      <w:bookmarkStart w:id="1" w:name="_GoBack"/>
      <w:bookmarkEnd w:id="1"/>
    </w:p>
    <w:p w:rsidR="003816C8" w:rsidRPr="00ED0DC2" w:rsidRDefault="003816C8" w:rsidP="003816C8">
      <w:pPr>
        <w:autoSpaceDE w:val="0"/>
        <w:autoSpaceDN w:val="0"/>
        <w:adjustRightInd w:val="0"/>
        <w:ind w:firstLine="0"/>
        <w:outlineLvl w:val="1"/>
        <w:rPr>
          <w:sz w:val="28"/>
          <w:szCs w:val="28"/>
        </w:rPr>
      </w:pPr>
      <w:r w:rsidRPr="00ED0DC2">
        <w:rPr>
          <w:sz w:val="28"/>
          <w:szCs w:val="28"/>
        </w:rPr>
        <w:lastRenderedPageBreak/>
        <w:t xml:space="preserve">                                                    </w:t>
      </w:r>
      <w:r w:rsidR="00ED0DC2">
        <w:rPr>
          <w:sz w:val="28"/>
          <w:szCs w:val="28"/>
        </w:rPr>
        <w:t xml:space="preserve">                         </w:t>
      </w:r>
      <w:r w:rsidRPr="00ED0DC2">
        <w:rPr>
          <w:sz w:val="28"/>
          <w:szCs w:val="28"/>
        </w:rPr>
        <w:t>Приложение № 3</w:t>
      </w:r>
    </w:p>
    <w:p w:rsidR="003816C8" w:rsidRPr="00ED0DC2" w:rsidRDefault="00ED0DC2" w:rsidP="00ED0DC2">
      <w:pPr>
        <w:widowControl w:val="0"/>
        <w:autoSpaceDE w:val="0"/>
        <w:autoSpaceDN w:val="0"/>
        <w:ind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</w:t>
      </w:r>
      <w:r w:rsidR="003816C8" w:rsidRPr="00ED0DC2">
        <w:rPr>
          <w:sz w:val="28"/>
          <w:szCs w:val="28"/>
          <w:lang w:eastAsia="en-US"/>
        </w:rPr>
        <w:t>к муниципальной программе</w:t>
      </w:r>
    </w:p>
    <w:p w:rsidR="003816C8" w:rsidRPr="00ED0DC2" w:rsidRDefault="003816C8" w:rsidP="003816C8">
      <w:pPr>
        <w:widowControl w:val="0"/>
        <w:autoSpaceDE w:val="0"/>
        <w:autoSpaceDN w:val="0"/>
        <w:ind w:firstLine="0"/>
        <w:jc w:val="right"/>
        <w:rPr>
          <w:sz w:val="28"/>
          <w:szCs w:val="28"/>
          <w:lang w:eastAsia="en-US"/>
        </w:rPr>
      </w:pPr>
      <w:r w:rsidRPr="00ED0DC2">
        <w:rPr>
          <w:sz w:val="28"/>
          <w:szCs w:val="28"/>
          <w:lang w:eastAsia="en-US"/>
        </w:rPr>
        <w:t xml:space="preserve">«Формирование </w:t>
      </w:r>
      <w:proofErr w:type="gramStart"/>
      <w:r w:rsidRPr="00ED0DC2">
        <w:rPr>
          <w:sz w:val="28"/>
          <w:szCs w:val="28"/>
          <w:lang w:eastAsia="en-US"/>
        </w:rPr>
        <w:t>современной</w:t>
      </w:r>
      <w:proofErr w:type="gramEnd"/>
      <w:r w:rsidRPr="00ED0DC2">
        <w:rPr>
          <w:sz w:val="28"/>
          <w:szCs w:val="28"/>
          <w:lang w:eastAsia="en-US"/>
        </w:rPr>
        <w:t xml:space="preserve"> </w:t>
      </w:r>
    </w:p>
    <w:p w:rsidR="003816C8" w:rsidRPr="00ED0DC2" w:rsidRDefault="00C77136" w:rsidP="00C77136">
      <w:pPr>
        <w:widowControl w:val="0"/>
        <w:autoSpaceDE w:val="0"/>
        <w:autoSpaceDN w:val="0"/>
        <w:ind w:firstLine="0"/>
        <w:jc w:val="center"/>
        <w:rPr>
          <w:sz w:val="28"/>
          <w:szCs w:val="28"/>
          <w:lang w:eastAsia="en-US"/>
        </w:rPr>
      </w:pPr>
      <w:r w:rsidRPr="00ED0DC2">
        <w:rPr>
          <w:sz w:val="28"/>
          <w:szCs w:val="28"/>
          <w:lang w:eastAsia="en-US"/>
        </w:rPr>
        <w:t xml:space="preserve">                                                       </w:t>
      </w:r>
      <w:r w:rsidR="00ED0DC2">
        <w:rPr>
          <w:sz w:val="28"/>
          <w:szCs w:val="28"/>
          <w:lang w:eastAsia="en-US"/>
        </w:rPr>
        <w:t xml:space="preserve">              </w:t>
      </w:r>
      <w:r w:rsidR="003816C8" w:rsidRPr="00ED0DC2">
        <w:rPr>
          <w:sz w:val="28"/>
          <w:szCs w:val="28"/>
          <w:lang w:eastAsia="en-US"/>
        </w:rPr>
        <w:t>городской среды 2017»</w:t>
      </w:r>
    </w:p>
    <w:p w:rsidR="003816C8" w:rsidRPr="00ED0DC2" w:rsidRDefault="003816C8" w:rsidP="003816C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16C8" w:rsidRPr="00ED0DC2" w:rsidRDefault="003816C8" w:rsidP="003816C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16C8" w:rsidRPr="00ED0DC2" w:rsidRDefault="003816C8" w:rsidP="003816C8">
      <w:pPr>
        <w:jc w:val="center"/>
        <w:rPr>
          <w:sz w:val="28"/>
          <w:szCs w:val="28"/>
        </w:rPr>
      </w:pPr>
      <w:r w:rsidRPr="00ED0DC2">
        <w:rPr>
          <w:sz w:val="28"/>
          <w:szCs w:val="28"/>
        </w:rPr>
        <w:t>ПОРЯДОК</w:t>
      </w:r>
    </w:p>
    <w:p w:rsidR="003816C8" w:rsidRPr="00ED0DC2" w:rsidRDefault="003816C8" w:rsidP="003816C8">
      <w:pPr>
        <w:tabs>
          <w:tab w:val="left" w:pos="0"/>
        </w:tabs>
        <w:rPr>
          <w:sz w:val="28"/>
          <w:szCs w:val="28"/>
        </w:rPr>
      </w:pPr>
      <w:proofErr w:type="gramStart"/>
      <w:r w:rsidRPr="00ED0DC2">
        <w:rPr>
          <w:sz w:val="28"/>
          <w:szCs w:val="28"/>
        </w:rPr>
        <w:t xml:space="preserve">разработки, обсуждения с заинтересованными лицами и утверждения дизайн-проектов благоустройства дворовых территорий, включенных мероприятие по благоустройству, направленное на формирование современной городской среды, а также дизайн-проекта благоустройства наиболее посещаемой муниципальной территории общего пользования </w:t>
      </w:r>
      <w:proofErr w:type="spellStart"/>
      <w:r w:rsidRPr="00ED0DC2">
        <w:rPr>
          <w:sz w:val="28"/>
          <w:szCs w:val="28"/>
        </w:rPr>
        <w:t>муниципапального</w:t>
      </w:r>
      <w:proofErr w:type="spellEnd"/>
      <w:r w:rsidRPr="00ED0DC2">
        <w:rPr>
          <w:sz w:val="28"/>
          <w:szCs w:val="28"/>
        </w:rPr>
        <w:t xml:space="preserve"> образования город </w:t>
      </w:r>
      <w:r w:rsidR="00C77136" w:rsidRPr="00ED0DC2">
        <w:rPr>
          <w:sz w:val="28"/>
          <w:szCs w:val="28"/>
        </w:rPr>
        <w:t>Ачинск</w:t>
      </w:r>
      <w:r w:rsidR="00280BF1" w:rsidRPr="00ED0DC2">
        <w:rPr>
          <w:sz w:val="28"/>
          <w:szCs w:val="28"/>
        </w:rPr>
        <w:t xml:space="preserve"> </w:t>
      </w:r>
      <w:r w:rsidRPr="00ED0DC2">
        <w:rPr>
          <w:sz w:val="28"/>
          <w:szCs w:val="28"/>
        </w:rPr>
        <w:t xml:space="preserve">программы «Реформирование и модернизация жилищно-коммунального хозяйства» муниципальной программы «Функционирование жилищно-коммунального хозяйства и повышение энергетической эффективности муниципального образования город </w:t>
      </w:r>
      <w:r w:rsidR="00C77136" w:rsidRPr="00ED0DC2">
        <w:rPr>
          <w:sz w:val="28"/>
          <w:szCs w:val="28"/>
        </w:rPr>
        <w:t>Ачинск</w:t>
      </w:r>
      <w:r w:rsidRPr="00ED0DC2">
        <w:rPr>
          <w:sz w:val="28"/>
          <w:szCs w:val="28"/>
        </w:rPr>
        <w:t>» на 2017 год</w:t>
      </w:r>
      <w:r w:rsidR="00C77136" w:rsidRPr="00ED0DC2">
        <w:rPr>
          <w:sz w:val="28"/>
          <w:szCs w:val="28"/>
        </w:rPr>
        <w:t>.</w:t>
      </w:r>
      <w:r w:rsidRPr="00ED0DC2">
        <w:rPr>
          <w:sz w:val="28"/>
          <w:szCs w:val="28"/>
        </w:rPr>
        <w:t xml:space="preserve"> </w:t>
      </w:r>
      <w:proofErr w:type="gramEnd"/>
    </w:p>
    <w:p w:rsidR="00C77136" w:rsidRPr="00ED0DC2" w:rsidRDefault="00C77136" w:rsidP="003816C8">
      <w:pPr>
        <w:tabs>
          <w:tab w:val="left" w:pos="0"/>
        </w:tabs>
        <w:rPr>
          <w:b/>
          <w:sz w:val="28"/>
          <w:szCs w:val="28"/>
        </w:rPr>
      </w:pPr>
    </w:p>
    <w:p w:rsidR="003816C8" w:rsidRPr="00ED0DC2" w:rsidRDefault="003816C8" w:rsidP="003816C8">
      <w:pPr>
        <w:numPr>
          <w:ilvl w:val="0"/>
          <w:numId w:val="9"/>
        </w:numPr>
        <w:jc w:val="center"/>
        <w:rPr>
          <w:sz w:val="28"/>
          <w:szCs w:val="28"/>
        </w:rPr>
      </w:pPr>
      <w:r w:rsidRPr="00ED0DC2">
        <w:rPr>
          <w:sz w:val="28"/>
          <w:szCs w:val="28"/>
        </w:rPr>
        <w:t>Общие положения</w:t>
      </w:r>
    </w:p>
    <w:p w:rsidR="003816C8" w:rsidRPr="00ED0DC2" w:rsidRDefault="003816C8" w:rsidP="003816C8">
      <w:pPr>
        <w:jc w:val="center"/>
        <w:rPr>
          <w:sz w:val="28"/>
          <w:szCs w:val="28"/>
        </w:rPr>
      </w:pPr>
    </w:p>
    <w:p w:rsidR="003816C8" w:rsidRPr="00ED0DC2" w:rsidRDefault="003816C8" w:rsidP="003816C8">
      <w:pPr>
        <w:tabs>
          <w:tab w:val="left" w:pos="0"/>
        </w:tabs>
        <w:rPr>
          <w:b/>
          <w:sz w:val="28"/>
          <w:szCs w:val="28"/>
        </w:rPr>
      </w:pPr>
      <w:r w:rsidRPr="00ED0DC2">
        <w:rPr>
          <w:sz w:val="28"/>
          <w:szCs w:val="28"/>
        </w:rPr>
        <w:t xml:space="preserve">1.1. Настоящий Порядок регламентирует процедуру разработки, обсуждения с заинтересованными лицами и утверждения </w:t>
      </w:r>
      <w:proofErr w:type="gramStart"/>
      <w:r w:rsidRPr="00ED0DC2">
        <w:rPr>
          <w:sz w:val="28"/>
          <w:szCs w:val="28"/>
        </w:rPr>
        <w:t>дизайн-проектов</w:t>
      </w:r>
      <w:proofErr w:type="gramEnd"/>
      <w:r w:rsidRPr="00ED0DC2">
        <w:rPr>
          <w:sz w:val="28"/>
          <w:szCs w:val="28"/>
        </w:rPr>
        <w:t xml:space="preserve"> благоустройства дворовых территорий, включенных мероприятие по благоустройству, направленное на формирование современной городской среды, а также дизайн-проекта благоустройства наиболее посещаемой муниципальной территории общего пользования муниципального образования город </w:t>
      </w:r>
      <w:r w:rsidR="00C77136" w:rsidRPr="00ED0DC2">
        <w:rPr>
          <w:sz w:val="28"/>
          <w:szCs w:val="28"/>
        </w:rPr>
        <w:t>Ачинск</w:t>
      </w:r>
      <w:r w:rsidRPr="00ED0DC2">
        <w:rPr>
          <w:sz w:val="28"/>
          <w:szCs w:val="28"/>
        </w:rPr>
        <w:t xml:space="preserve"> </w:t>
      </w:r>
      <w:r w:rsidRPr="00ED0DC2">
        <w:rPr>
          <w:bCs/>
          <w:sz w:val="28"/>
          <w:szCs w:val="28"/>
        </w:rPr>
        <w:t xml:space="preserve">(далее – Порядок). </w:t>
      </w:r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 xml:space="preserve">1.2. Под </w:t>
      </w:r>
      <w:proofErr w:type="gramStart"/>
      <w:r w:rsidRPr="00ED0DC2">
        <w:rPr>
          <w:sz w:val="28"/>
          <w:szCs w:val="28"/>
        </w:rPr>
        <w:t>дизайн-проектом</w:t>
      </w:r>
      <w:proofErr w:type="gramEnd"/>
      <w:r w:rsidRPr="00ED0DC2">
        <w:rPr>
          <w:sz w:val="28"/>
          <w:szCs w:val="28"/>
        </w:rPr>
        <w:t xml:space="preserve"> понимается графический и текстовый материал с описанием работ и мероприятий, предлагаемых к выполнению (далее – дизайн проект).</w:t>
      </w:r>
    </w:p>
    <w:p w:rsidR="003816C8" w:rsidRPr="00ED0DC2" w:rsidRDefault="003816C8" w:rsidP="003816C8">
      <w:pPr>
        <w:rPr>
          <w:iCs/>
          <w:sz w:val="28"/>
          <w:szCs w:val="28"/>
        </w:rPr>
      </w:pPr>
      <w:r w:rsidRPr="00ED0DC2">
        <w:rPr>
          <w:iCs/>
          <w:sz w:val="28"/>
          <w:szCs w:val="28"/>
        </w:rPr>
        <w:t xml:space="preserve">Содержание </w:t>
      </w:r>
      <w:proofErr w:type="gramStart"/>
      <w:r w:rsidRPr="00ED0DC2">
        <w:rPr>
          <w:iCs/>
          <w:sz w:val="28"/>
          <w:szCs w:val="28"/>
        </w:rPr>
        <w:t>дизайн-проекта</w:t>
      </w:r>
      <w:proofErr w:type="gramEnd"/>
      <w:r w:rsidRPr="00ED0DC2">
        <w:rPr>
          <w:iCs/>
          <w:sz w:val="28"/>
          <w:szCs w:val="28"/>
        </w:rPr>
        <w:t xml:space="preserve">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3816C8" w:rsidRPr="00ED0DC2" w:rsidRDefault="003816C8" w:rsidP="003816C8">
      <w:pPr>
        <w:rPr>
          <w:iCs/>
          <w:sz w:val="28"/>
          <w:szCs w:val="28"/>
        </w:rPr>
      </w:pPr>
      <w:r w:rsidRPr="00ED0DC2">
        <w:rPr>
          <w:iCs/>
          <w:sz w:val="28"/>
          <w:szCs w:val="28"/>
        </w:rPr>
        <w:t>1.</w:t>
      </w:r>
      <w:r w:rsidRPr="00ED0DC2">
        <w:rPr>
          <w:sz w:val="28"/>
          <w:szCs w:val="28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3816C8" w:rsidRPr="00ED0DC2" w:rsidRDefault="003816C8" w:rsidP="003816C8">
      <w:pPr>
        <w:rPr>
          <w:sz w:val="28"/>
          <w:szCs w:val="28"/>
        </w:rPr>
      </w:pPr>
    </w:p>
    <w:p w:rsidR="003816C8" w:rsidRPr="00ED0DC2" w:rsidRDefault="003816C8" w:rsidP="003816C8">
      <w:pPr>
        <w:jc w:val="center"/>
        <w:rPr>
          <w:sz w:val="28"/>
          <w:szCs w:val="28"/>
        </w:rPr>
      </w:pPr>
      <w:r w:rsidRPr="00ED0DC2">
        <w:rPr>
          <w:sz w:val="28"/>
          <w:szCs w:val="28"/>
        </w:rPr>
        <w:t xml:space="preserve">2. Разработка </w:t>
      </w:r>
      <w:proofErr w:type="gramStart"/>
      <w:r w:rsidRPr="00ED0DC2">
        <w:rPr>
          <w:sz w:val="28"/>
          <w:szCs w:val="28"/>
        </w:rPr>
        <w:t>дизайн-проектов</w:t>
      </w:r>
      <w:proofErr w:type="gramEnd"/>
    </w:p>
    <w:p w:rsidR="003816C8" w:rsidRPr="00ED0DC2" w:rsidRDefault="003816C8" w:rsidP="003816C8">
      <w:pPr>
        <w:jc w:val="center"/>
        <w:rPr>
          <w:sz w:val="28"/>
          <w:szCs w:val="28"/>
        </w:rPr>
      </w:pPr>
    </w:p>
    <w:p w:rsidR="003816C8" w:rsidRPr="00ED0DC2" w:rsidRDefault="003816C8" w:rsidP="003816C8">
      <w:pPr>
        <w:tabs>
          <w:tab w:val="left" w:pos="709"/>
          <w:tab w:val="left" w:pos="1664"/>
        </w:tabs>
        <w:rPr>
          <w:sz w:val="28"/>
          <w:szCs w:val="28"/>
        </w:rPr>
      </w:pPr>
      <w:r w:rsidRPr="00ED0DC2">
        <w:rPr>
          <w:sz w:val="28"/>
          <w:szCs w:val="28"/>
        </w:rPr>
        <w:t xml:space="preserve">2.1. </w:t>
      </w:r>
      <w:proofErr w:type="gramStart"/>
      <w:r w:rsidRPr="00ED0DC2">
        <w:rPr>
          <w:sz w:val="28"/>
          <w:szCs w:val="28"/>
        </w:rPr>
        <w:t xml:space="preserve">Разработка дизайн-проектов в отношении дворовых территорий многоквартирных домов, расположенных на территории муниципального образования город </w:t>
      </w:r>
      <w:r w:rsidR="00C77136" w:rsidRPr="00ED0DC2">
        <w:rPr>
          <w:sz w:val="28"/>
          <w:szCs w:val="28"/>
        </w:rPr>
        <w:t>Ачинска</w:t>
      </w:r>
      <w:r w:rsidRPr="00ED0DC2">
        <w:rPr>
          <w:sz w:val="28"/>
          <w:szCs w:val="28"/>
        </w:rPr>
        <w:t xml:space="preserve"> и наиболее посещаемой муниципальной </w:t>
      </w:r>
      <w:r w:rsidRPr="00ED0DC2">
        <w:rPr>
          <w:sz w:val="28"/>
          <w:szCs w:val="28"/>
        </w:rPr>
        <w:lastRenderedPageBreak/>
        <w:t xml:space="preserve">территорий общего пользования муниципального образования город </w:t>
      </w:r>
      <w:r w:rsidR="00822716" w:rsidRPr="00ED0DC2">
        <w:rPr>
          <w:sz w:val="28"/>
          <w:szCs w:val="28"/>
        </w:rPr>
        <w:t>Ачинск</w:t>
      </w:r>
      <w:r w:rsidRPr="00ED0DC2">
        <w:rPr>
          <w:sz w:val="28"/>
          <w:szCs w:val="28"/>
        </w:rPr>
        <w:t xml:space="preserve">, осуществляется в соответствии с </w:t>
      </w:r>
      <w:r w:rsidRPr="00ED0DC2">
        <w:rPr>
          <w:bCs/>
          <w:sz w:val="28"/>
          <w:szCs w:val="28"/>
        </w:rPr>
        <w:t>Правилами благоустройства муниципального образования город</w:t>
      </w:r>
      <w:r w:rsidR="00C77136" w:rsidRPr="00ED0DC2">
        <w:rPr>
          <w:bCs/>
          <w:sz w:val="28"/>
          <w:szCs w:val="28"/>
        </w:rPr>
        <w:t xml:space="preserve"> Ачинска</w:t>
      </w:r>
      <w:r w:rsidRPr="00ED0DC2"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ED0DC2">
        <w:rPr>
          <w:sz w:val="28"/>
          <w:szCs w:val="28"/>
        </w:rPr>
        <w:t>, а также действующими строительными, санитарными и иными нормами и правилами.</w:t>
      </w:r>
      <w:proofErr w:type="gramEnd"/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 xml:space="preserve">2.2. Разработка </w:t>
      </w:r>
      <w:proofErr w:type="gramStart"/>
      <w:r w:rsidRPr="00ED0DC2">
        <w:rPr>
          <w:sz w:val="28"/>
          <w:szCs w:val="28"/>
        </w:rPr>
        <w:t>дизайн-проектов</w:t>
      </w:r>
      <w:proofErr w:type="gramEnd"/>
      <w:r w:rsidRPr="00ED0DC2">
        <w:rPr>
          <w:sz w:val="28"/>
          <w:szCs w:val="28"/>
        </w:rPr>
        <w:t xml:space="preserve"> в отношении дворовых территорий многоквартирных домов, расположенных на территории муниципального образования город </w:t>
      </w:r>
      <w:r w:rsidR="00822716" w:rsidRPr="00ED0DC2">
        <w:rPr>
          <w:sz w:val="28"/>
          <w:szCs w:val="28"/>
        </w:rPr>
        <w:t>Ачинск</w:t>
      </w:r>
      <w:r w:rsidRPr="00ED0DC2">
        <w:rPr>
          <w:sz w:val="28"/>
          <w:szCs w:val="28"/>
        </w:rPr>
        <w:t xml:space="preserve"> собственниками помещений в многоквартирных домах, а наиболее посещаемой муниципальной территории общего пользования муниципального образования город </w:t>
      </w:r>
      <w:r w:rsidR="00822716" w:rsidRPr="00ED0DC2">
        <w:rPr>
          <w:sz w:val="28"/>
          <w:szCs w:val="28"/>
        </w:rPr>
        <w:t>Ачинск</w:t>
      </w:r>
      <w:r w:rsidRPr="00ED0DC2">
        <w:rPr>
          <w:sz w:val="28"/>
          <w:szCs w:val="28"/>
        </w:rPr>
        <w:t xml:space="preserve"> осуществляется администрацией города </w:t>
      </w:r>
      <w:r w:rsidR="00822716" w:rsidRPr="00ED0DC2">
        <w:rPr>
          <w:sz w:val="28"/>
          <w:szCs w:val="28"/>
        </w:rPr>
        <w:t>Ачинск</w:t>
      </w:r>
      <w:r w:rsidRPr="00ED0DC2">
        <w:rPr>
          <w:sz w:val="28"/>
          <w:szCs w:val="28"/>
        </w:rPr>
        <w:t xml:space="preserve"> (далее – Администрация).</w:t>
      </w:r>
    </w:p>
    <w:p w:rsidR="003816C8" w:rsidRPr="00ED0DC2" w:rsidRDefault="003816C8" w:rsidP="003816C8">
      <w:pPr>
        <w:pStyle w:val="aa"/>
        <w:shd w:val="clear" w:color="auto" w:fill="FFFFFF"/>
        <w:spacing w:before="0" w:beforeAutospacing="0" w:after="0" w:afterAutospacing="0"/>
        <w:ind w:firstLine="504"/>
        <w:jc w:val="both"/>
        <w:rPr>
          <w:sz w:val="28"/>
          <w:szCs w:val="28"/>
        </w:rPr>
      </w:pPr>
      <w:r w:rsidRPr="00ED0DC2">
        <w:rPr>
          <w:sz w:val="28"/>
          <w:szCs w:val="28"/>
        </w:rPr>
        <w:tab/>
        <w:t xml:space="preserve">2.3. Разработка </w:t>
      </w:r>
      <w:proofErr w:type="gramStart"/>
      <w:r w:rsidRPr="00ED0DC2">
        <w:rPr>
          <w:sz w:val="28"/>
          <w:szCs w:val="28"/>
        </w:rPr>
        <w:t>дизайн-проектов</w:t>
      </w:r>
      <w:proofErr w:type="gramEnd"/>
      <w:r w:rsidRPr="00ED0DC2">
        <w:rPr>
          <w:sz w:val="28"/>
          <w:szCs w:val="28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Красноярского края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3816C8" w:rsidRPr="00ED0DC2" w:rsidRDefault="003816C8" w:rsidP="003816C8">
      <w:pPr>
        <w:tabs>
          <w:tab w:val="left" w:pos="709"/>
          <w:tab w:val="left" w:pos="1664"/>
        </w:tabs>
        <w:rPr>
          <w:sz w:val="28"/>
          <w:szCs w:val="28"/>
        </w:rPr>
      </w:pPr>
      <w:r w:rsidRPr="00ED0DC2">
        <w:rPr>
          <w:sz w:val="28"/>
          <w:szCs w:val="28"/>
        </w:rPr>
        <w:tab/>
      </w:r>
    </w:p>
    <w:p w:rsidR="003816C8" w:rsidRPr="00ED0DC2" w:rsidRDefault="003816C8" w:rsidP="003816C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D0DC2">
        <w:rPr>
          <w:rFonts w:ascii="Times New Roman" w:hAnsi="Times New Roman" w:cs="Times New Roman"/>
          <w:sz w:val="28"/>
          <w:szCs w:val="28"/>
        </w:rPr>
        <w:t xml:space="preserve">3. Обсуждение и утверждение </w:t>
      </w:r>
      <w:proofErr w:type="gramStart"/>
      <w:r w:rsidRPr="00ED0DC2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</w:p>
    <w:p w:rsidR="003816C8" w:rsidRPr="00ED0DC2" w:rsidRDefault="003816C8" w:rsidP="003816C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816C8" w:rsidRPr="00ED0DC2" w:rsidRDefault="003816C8" w:rsidP="003816C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D0DC2">
        <w:rPr>
          <w:rFonts w:ascii="Times New Roman" w:hAnsi="Times New Roman" w:cs="Times New Roman"/>
          <w:sz w:val="28"/>
          <w:szCs w:val="28"/>
        </w:rPr>
        <w:tab/>
        <w:t xml:space="preserve">3.1. В целях обсуждения и утверждения </w:t>
      </w:r>
      <w:proofErr w:type="gramStart"/>
      <w:r w:rsidRPr="00ED0DC2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ED0DC2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 многоквартирного дома, Администрация уведомляет заинтересованное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дизайн-проекта. </w:t>
      </w:r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 xml:space="preserve">3.2. Заинтересованное лицо обеспечивает обсуждение, согласование </w:t>
      </w:r>
      <w:proofErr w:type="gramStart"/>
      <w:r w:rsidRPr="00ED0DC2">
        <w:rPr>
          <w:sz w:val="28"/>
          <w:szCs w:val="28"/>
        </w:rPr>
        <w:t>дизайн-проекта</w:t>
      </w:r>
      <w:proofErr w:type="gramEnd"/>
      <w:r w:rsidRPr="00ED0DC2">
        <w:rPr>
          <w:sz w:val="28"/>
          <w:szCs w:val="28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 xml:space="preserve">3.3. Обсуждение и утверждение </w:t>
      </w:r>
      <w:proofErr w:type="gramStart"/>
      <w:r w:rsidRPr="00ED0DC2">
        <w:rPr>
          <w:sz w:val="28"/>
          <w:szCs w:val="28"/>
        </w:rPr>
        <w:t>дизайн-проекта</w:t>
      </w:r>
      <w:proofErr w:type="gramEnd"/>
      <w:r w:rsidRPr="00ED0DC2">
        <w:rPr>
          <w:sz w:val="28"/>
          <w:szCs w:val="28"/>
        </w:rPr>
        <w:t xml:space="preserve"> благоустройства наиболее посещаемой муниципальной территории общего пользования, осуществляется с участием представителей Администрации, а также с участием архитекторов, проектировщиков и других профильных специалистов.</w:t>
      </w:r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3816C8" w:rsidRPr="00ED0DC2" w:rsidRDefault="003816C8" w:rsidP="00C77136">
      <w:pPr>
        <w:rPr>
          <w:sz w:val="28"/>
          <w:szCs w:val="28"/>
        </w:rPr>
      </w:pPr>
      <w:r w:rsidRPr="00ED0DC2">
        <w:rPr>
          <w:sz w:val="28"/>
          <w:szCs w:val="28"/>
        </w:rPr>
        <w:t>3.5. Дизайн-проект на благоустройство наиболее посещаемой муниципальной территории общего пользования утверждается в одном экземпляре и хранится в Администрации.</w:t>
      </w:r>
    </w:p>
    <w:p w:rsidR="003816C8" w:rsidRPr="00ED0DC2" w:rsidRDefault="003816C8" w:rsidP="00C771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816C8" w:rsidRPr="00ED0DC2" w:rsidRDefault="003816C8" w:rsidP="00C7713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DC2">
        <w:rPr>
          <w:rFonts w:ascii="Times New Roman" w:hAnsi="Times New Roman" w:cs="Times New Roman"/>
          <w:sz w:val="28"/>
          <w:szCs w:val="28"/>
        </w:rPr>
        <w:lastRenderedPageBreak/>
        <w:t xml:space="preserve">4. Порядок подачи заявки на участие в обсуждении с заинтересованными лицами </w:t>
      </w:r>
      <w:proofErr w:type="gramStart"/>
      <w:r w:rsidRPr="00ED0DC2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Pr="00ED0DC2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муниципальн</w:t>
      </w:r>
      <w:r w:rsidR="00C77136" w:rsidRPr="00ED0DC2">
        <w:rPr>
          <w:rFonts w:ascii="Times New Roman" w:hAnsi="Times New Roman" w:cs="Times New Roman"/>
          <w:sz w:val="28"/>
          <w:szCs w:val="28"/>
        </w:rPr>
        <w:t>ого образования город Ачинск</w:t>
      </w:r>
      <w:r w:rsidRPr="00ED0DC2">
        <w:rPr>
          <w:rFonts w:ascii="Times New Roman" w:hAnsi="Times New Roman" w:cs="Times New Roman"/>
          <w:sz w:val="28"/>
          <w:szCs w:val="28"/>
        </w:rPr>
        <w:t xml:space="preserve"> и наиболее посещаемой муниципальной территорий общего пользования муниципальн</w:t>
      </w:r>
      <w:r w:rsidR="00C77136" w:rsidRPr="00ED0DC2">
        <w:rPr>
          <w:rFonts w:ascii="Times New Roman" w:hAnsi="Times New Roman" w:cs="Times New Roman"/>
          <w:sz w:val="28"/>
          <w:szCs w:val="28"/>
        </w:rPr>
        <w:t>ого образования город Ачинск.</w:t>
      </w:r>
      <w:r w:rsidRPr="00ED0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6C8" w:rsidRPr="00ED0DC2" w:rsidRDefault="003816C8" w:rsidP="00C771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816C8" w:rsidRPr="00ED0DC2" w:rsidRDefault="003816C8" w:rsidP="00C77136">
      <w:pPr>
        <w:rPr>
          <w:sz w:val="28"/>
          <w:szCs w:val="28"/>
        </w:rPr>
      </w:pPr>
      <w:r w:rsidRPr="00ED0DC2">
        <w:rPr>
          <w:sz w:val="28"/>
          <w:szCs w:val="28"/>
        </w:rPr>
        <w:t xml:space="preserve">4.1. Заявка на участие в обсуждении с заинтересованными лицами </w:t>
      </w:r>
      <w:proofErr w:type="gramStart"/>
      <w:r w:rsidRPr="00ED0DC2">
        <w:rPr>
          <w:sz w:val="28"/>
          <w:szCs w:val="28"/>
        </w:rPr>
        <w:t>дизайн-проектов</w:t>
      </w:r>
      <w:proofErr w:type="gramEnd"/>
      <w:r w:rsidRPr="00ED0DC2">
        <w:rPr>
          <w:sz w:val="28"/>
          <w:szCs w:val="28"/>
        </w:rPr>
        <w:t xml:space="preserve"> дворовых территорий многоквартирных домов муниципального образования город </w:t>
      </w:r>
      <w:r w:rsidR="00C77136" w:rsidRPr="00ED0DC2">
        <w:rPr>
          <w:sz w:val="28"/>
          <w:szCs w:val="28"/>
        </w:rPr>
        <w:t>Ачинск</w:t>
      </w:r>
      <w:r w:rsidRPr="00ED0DC2">
        <w:rPr>
          <w:sz w:val="28"/>
          <w:szCs w:val="28"/>
        </w:rPr>
        <w:t xml:space="preserve"> подается заинтересованным лицом в Администрацию в письменной форме в срок, установленный в сообщении о проведении отбора дворовых территорий многоквартирных домов. </w:t>
      </w:r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>Заявка регистрируется специалистом, который делает отметку на заявке о получении такой заявки с указанием даты и времени ее получения.</w:t>
      </w:r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 xml:space="preserve">Срок подачи заявок должен составлять не более 14 календарных дней с момента опубликования сообщения на сайте организатора обсуждении с заинтересованными лицами </w:t>
      </w:r>
      <w:proofErr w:type="gramStart"/>
      <w:r w:rsidRPr="00ED0DC2">
        <w:rPr>
          <w:sz w:val="28"/>
          <w:szCs w:val="28"/>
        </w:rPr>
        <w:t>дизайн-проектов</w:t>
      </w:r>
      <w:proofErr w:type="gramEnd"/>
      <w:r w:rsidRPr="00ED0DC2">
        <w:rPr>
          <w:sz w:val="28"/>
          <w:szCs w:val="28"/>
        </w:rPr>
        <w:t xml:space="preserve"> дворовых территорий многоквартирных домов муниципаль</w:t>
      </w:r>
      <w:r w:rsidR="00C77136" w:rsidRPr="00ED0DC2">
        <w:rPr>
          <w:sz w:val="28"/>
          <w:szCs w:val="28"/>
        </w:rPr>
        <w:t>ного образования город Ачинск</w:t>
      </w:r>
      <w:r w:rsidRPr="00ED0DC2">
        <w:rPr>
          <w:sz w:val="28"/>
          <w:szCs w:val="28"/>
        </w:rPr>
        <w:t xml:space="preserve">. </w:t>
      </w:r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 xml:space="preserve">В случае внесения изменений в настоящий ПОРЯДОК после официального опубликования срок подачи заявок должен быть увеличен не менее чем на 7 дней. </w:t>
      </w:r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 xml:space="preserve">Все листы заявки и прилагаемые документы на участие в обсуждении с заинтересованными лицами </w:t>
      </w:r>
      <w:proofErr w:type="gramStart"/>
      <w:r w:rsidRPr="00ED0DC2">
        <w:rPr>
          <w:sz w:val="28"/>
          <w:szCs w:val="28"/>
        </w:rPr>
        <w:t>дизайн-проектов</w:t>
      </w:r>
      <w:proofErr w:type="gramEnd"/>
      <w:r w:rsidRPr="00ED0DC2">
        <w:rPr>
          <w:sz w:val="28"/>
          <w:szCs w:val="28"/>
        </w:rPr>
        <w:t xml:space="preserve"> дворовых территорий многоквартирных домов муниципального образования город </w:t>
      </w:r>
      <w:r w:rsidR="00C77136" w:rsidRPr="00ED0DC2">
        <w:rPr>
          <w:sz w:val="28"/>
          <w:szCs w:val="28"/>
        </w:rPr>
        <w:t>Ачинск</w:t>
      </w:r>
      <w:r w:rsidRPr="00ED0DC2">
        <w:rPr>
          <w:sz w:val="28"/>
          <w:szCs w:val="28"/>
        </w:rPr>
        <w:t xml:space="preserve"> должны быть прошиты и пронумерованы. Заявка должна быть скреплена печатью участника обсуждения (для юридических лиц) и подписана участником обсуждения. </w:t>
      </w:r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 xml:space="preserve">4.2. К заявке прилагаются следующие документы: </w:t>
      </w:r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 xml:space="preserve">1) протокол общего собрания собственников помещений в многоквартирном доме, в котором определен состав заинтересованных лиц из числа собственников помещений для участия в обсуждении с заинтересованными лицами </w:t>
      </w:r>
      <w:proofErr w:type="gramStart"/>
      <w:r w:rsidRPr="00ED0DC2">
        <w:rPr>
          <w:sz w:val="28"/>
          <w:szCs w:val="28"/>
        </w:rPr>
        <w:t>дизайн-проектов</w:t>
      </w:r>
      <w:proofErr w:type="gramEnd"/>
      <w:r w:rsidRPr="00ED0DC2">
        <w:rPr>
          <w:sz w:val="28"/>
          <w:szCs w:val="28"/>
        </w:rPr>
        <w:t xml:space="preserve"> дворовых территорий многоквартирных домов; </w:t>
      </w:r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 xml:space="preserve">2) дизайн-проект с внесенными изменениями с учетом технической возможности, и без изменения проектно-сметной документации; </w:t>
      </w:r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 xml:space="preserve">4.3. Комиссия рассматривает заявки на участие в обсуждении с заинтересованными лицами </w:t>
      </w:r>
      <w:proofErr w:type="gramStart"/>
      <w:r w:rsidRPr="00ED0DC2">
        <w:rPr>
          <w:sz w:val="28"/>
          <w:szCs w:val="28"/>
        </w:rPr>
        <w:t>дизайн-проектов</w:t>
      </w:r>
      <w:proofErr w:type="gramEnd"/>
      <w:r w:rsidRPr="00ED0DC2">
        <w:rPr>
          <w:sz w:val="28"/>
          <w:szCs w:val="28"/>
        </w:rPr>
        <w:t xml:space="preserve"> дворовых территорий многоквартирных домов муниципального образования город </w:t>
      </w:r>
      <w:r w:rsidR="00C77136" w:rsidRPr="00ED0DC2">
        <w:rPr>
          <w:sz w:val="28"/>
          <w:szCs w:val="28"/>
        </w:rPr>
        <w:t>Ачинск</w:t>
      </w:r>
      <w:r w:rsidRPr="00ED0DC2">
        <w:rPr>
          <w:sz w:val="28"/>
          <w:szCs w:val="28"/>
        </w:rPr>
        <w:t xml:space="preserve">, в соответствии с требованиями, установленным настоящим Порядком, о чем составляется протокол заседания комиссии (далее - ПРОТОКОЛ), в котором в обязательном порядке оцениваются заявки всех участников, с указанием изменений и другой информации. </w:t>
      </w:r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 xml:space="preserve">4.4. Протокол подписывается всеми членами Комиссии, присутствовавшими на заседании, и размещается на официальном сайте </w:t>
      </w:r>
      <w:r w:rsidRPr="00ED0DC2">
        <w:rPr>
          <w:sz w:val="28"/>
          <w:szCs w:val="28"/>
        </w:rPr>
        <w:lastRenderedPageBreak/>
        <w:t xml:space="preserve">организатора конкурса и в средствах массовой информации в течение трех рабочих дней с момента его подписания. </w:t>
      </w:r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>В случае</w:t>
      </w:r>
      <w:proofErr w:type="gramStart"/>
      <w:r w:rsidRPr="00ED0DC2">
        <w:rPr>
          <w:sz w:val="28"/>
          <w:szCs w:val="28"/>
        </w:rPr>
        <w:t>,</w:t>
      </w:r>
      <w:proofErr w:type="gramEnd"/>
      <w:r w:rsidRPr="00ED0DC2">
        <w:rPr>
          <w:sz w:val="28"/>
          <w:szCs w:val="28"/>
        </w:rPr>
        <w:t xml:space="preserve"> если по окончании срока подачи заявок на участие в обсуждении с заинтересованными лицами дизайн-проектов дворовых территорий многоквартирных домов муниципального образования город </w:t>
      </w:r>
      <w:r w:rsidR="00C77136" w:rsidRPr="00ED0DC2">
        <w:rPr>
          <w:sz w:val="28"/>
          <w:szCs w:val="28"/>
        </w:rPr>
        <w:t>Ачинск</w:t>
      </w:r>
      <w:r w:rsidRPr="00ED0DC2">
        <w:rPr>
          <w:sz w:val="28"/>
          <w:szCs w:val="28"/>
        </w:rPr>
        <w:t xml:space="preserve"> подана только одна заявка на участие в обсуждении, Комиссия признает отбор несостоявшимся и рассматривает указанную заявку. </w:t>
      </w:r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 xml:space="preserve">Если заявка соответствует требованиям и условиям настоящего Порядка, работы, указанные в проектно-сметной документации, будут выполняться в соответствии с внесенными изменениями в дизайн-проект. </w:t>
      </w:r>
    </w:p>
    <w:p w:rsidR="003816C8" w:rsidRPr="00ED0DC2" w:rsidRDefault="003816C8" w:rsidP="003816C8">
      <w:pPr>
        <w:rPr>
          <w:sz w:val="28"/>
          <w:szCs w:val="28"/>
        </w:rPr>
      </w:pPr>
      <w:r w:rsidRPr="00ED0DC2">
        <w:rPr>
          <w:sz w:val="28"/>
          <w:szCs w:val="28"/>
        </w:rPr>
        <w:t xml:space="preserve">В случае признания обсуждения </w:t>
      </w:r>
      <w:proofErr w:type="gramStart"/>
      <w:r w:rsidRPr="00ED0DC2">
        <w:rPr>
          <w:sz w:val="28"/>
          <w:szCs w:val="28"/>
        </w:rPr>
        <w:t>несостоявшимся</w:t>
      </w:r>
      <w:proofErr w:type="gramEnd"/>
      <w:r w:rsidRPr="00ED0DC2">
        <w:rPr>
          <w:sz w:val="28"/>
          <w:szCs w:val="28"/>
        </w:rPr>
        <w:t xml:space="preserve"> работы будут выполнять по ранее согласованному дизайн-проекту. </w:t>
      </w:r>
    </w:p>
    <w:p w:rsidR="00C77136" w:rsidRPr="00ED0DC2" w:rsidRDefault="00C77136" w:rsidP="003816C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7136" w:rsidRPr="00ED0DC2" w:rsidRDefault="00C77136" w:rsidP="00C77136">
      <w:pPr>
        <w:rPr>
          <w:sz w:val="28"/>
          <w:szCs w:val="28"/>
        </w:rPr>
      </w:pPr>
    </w:p>
    <w:p w:rsidR="00C77136" w:rsidRPr="00ED0DC2" w:rsidRDefault="00C77136" w:rsidP="00C77136">
      <w:pPr>
        <w:rPr>
          <w:sz w:val="28"/>
          <w:szCs w:val="28"/>
        </w:rPr>
      </w:pPr>
    </w:p>
    <w:p w:rsidR="00C77136" w:rsidRPr="00ED0DC2" w:rsidRDefault="00C77136" w:rsidP="00C77136">
      <w:pPr>
        <w:rPr>
          <w:sz w:val="28"/>
          <w:szCs w:val="28"/>
        </w:rPr>
      </w:pPr>
    </w:p>
    <w:p w:rsidR="00C77136" w:rsidRPr="00ED0DC2" w:rsidRDefault="00C77136" w:rsidP="00C77136">
      <w:pPr>
        <w:rPr>
          <w:sz w:val="28"/>
          <w:szCs w:val="28"/>
        </w:rPr>
      </w:pPr>
    </w:p>
    <w:p w:rsidR="00C77136" w:rsidRPr="00ED0DC2" w:rsidRDefault="00C77136" w:rsidP="00C77136">
      <w:pPr>
        <w:rPr>
          <w:sz w:val="28"/>
          <w:szCs w:val="28"/>
        </w:rPr>
      </w:pPr>
    </w:p>
    <w:p w:rsidR="00C77136" w:rsidRPr="00ED0DC2" w:rsidRDefault="00C77136" w:rsidP="00C77136">
      <w:pPr>
        <w:rPr>
          <w:sz w:val="28"/>
          <w:szCs w:val="28"/>
        </w:rPr>
      </w:pPr>
    </w:p>
    <w:p w:rsidR="00C77136" w:rsidRPr="00ED0DC2" w:rsidRDefault="00C77136" w:rsidP="00C77136">
      <w:pPr>
        <w:rPr>
          <w:sz w:val="28"/>
          <w:szCs w:val="28"/>
        </w:rPr>
      </w:pPr>
    </w:p>
    <w:p w:rsidR="00C77136" w:rsidRPr="00ED0DC2" w:rsidRDefault="00C77136" w:rsidP="00C77136">
      <w:pPr>
        <w:rPr>
          <w:sz w:val="28"/>
          <w:szCs w:val="28"/>
        </w:rPr>
      </w:pPr>
    </w:p>
    <w:p w:rsidR="00C77136" w:rsidRPr="00ED0DC2" w:rsidRDefault="00C77136" w:rsidP="00C77136">
      <w:pPr>
        <w:rPr>
          <w:sz w:val="28"/>
          <w:szCs w:val="28"/>
        </w:rPr>
      </w:pPr>
    </w:p>
    <w:p w:rsidR="00C77136" w:rsidRPr="00ED0DC2" w:rsidRDefault="00C77136" w:rsidP="00C77136">
      <w:pPr>
        <w:rPr>
          <w:sz w:val="28"/>
          <w:szCs w:val="28"/>
        </w:rPr>
      </w:pPr>
    </w:p>
    <w:p w:rsidR="00C77136" w:rsidRPr="00ED0DC2" w:rsidRDefault="00C77136" w:rsidP="00C77136">
      <w:pPr>
        <w:rPr>
          <w:sz w:val="28"/>
          <w:szCs w:val="28"/>
        </w:rPr>
      </w:pPr>
    </w:p>
    <w:p w:rsidR="00C77136" w:rsidRPr="00ED0DC2" w:rsidRDefault="00C77136" w:rsidP="00C77136">
      <w:pPr>
        <w:rPr>
          <w:sz w:val="28"/>
          <w:szCs w:val="28"/>
        </w:rPr>
      </w:pPr>
    </w:p>
    <w:p w:rsidR="00E11975" w:rsidRPr="006B22AA" w:rsidRDefault="00C77136" w:rsidP="00C77136">
      <w:pPr>
        <w:tabs>
          <w:tab w:val="left" w:pos="6720"/>
        </w:tabs>
        <w:rPr>
          <w:b/>
        </w:rPr>
        <w:sectPr w:rsidR="00E11975" w:rsidRPr="006B22AA" w:rsidSect="00722E81">
          <w:headerReference w:type="default" r:id="rId10"/>
          <w:pgSz w:w="11905" w:h="16838"/>
          <w:pgMar w:top="1134" w:right="851" w:bottom="1134" w:left="1701" w:header="0" w:footer="0" w:gutter="0"/>
          <w:cols w:space="720"/>
        </w:sectPr>
      </w:pPr>
      <w:r w:rsidRPr="00ED0DC2">
        <w:rPr>
          <w:sz w:val="28"/>
          <w:szCs w:val="28"/>
        </w:rPr>
        <w:tab/>
      </w:r>
    </w:p>
    <w:p w:rsidR="003816C8" w:rsidRPr="003816C8" w:rsidRDefault="003816C8" w:rsidP="003816C8">
      <w:pPr>
        <w:autoSpaceDE w:val="0"/>
        <w:autoSpaceDN w:val="0"/>
        <w:adjustRightInd w:val="0"/>
        <w:ind w:firstLine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3816C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3816C8" w:rsidRPr="009B5B6F" w:rsidRDefault="003816C8" w:rsidP="003816C8">
      <w:pPr>
        <w:widowControl w:val="0"/>
        <w:autoSpaceDE w:val="0"/>
        <w:autoSpaceDN w:val="0"/>
        <w:ind w:firstLine="0"/>
        <w:jc w:val="right"/>
        <w:rPr>
          <w:sz w:val="26"/>
          <w:szCs w:val="26"/>
          <w:lang w:eastAsia="en-US"/>
        </w:rPr>
      </w:pPr>
      <w:r w:rsidRPr="009B5B6F">
        <w:rPr>
          <w:sz w:val="26"/>
          <w:szCs w:val="26"/>
          <w:lang w:eastAsia="en-US"/>
        </w:rPr>
        <w:t>к муниципальной программе</w:t>
      </w:r>
    </w:p>
    <w:p w:rsidR="003816C8" w:rsidRPr="009B5B6F" w:rsidRDefault="003816C8" w:rsidP="003816C8">
      <w:pPr>
        <w:widowControl w:val="0"/>
        <w:autoSpaceDE w:val="0"/>
        <w:autoSpaceDN w:val="0"/>
        <w:ind w:firstLine="0"/>
        <w:jc w:val="right"/>
        <w:rPr>
          <w:sz w:val="26"/>
          <w:szCs w:val="26"/>
          <w:lang w:eastAsia="en-US"/>
        </w:rPr>
      </w:pPr>
      <w:r w:rsidRPr="009B5B6F">
        <w:rPr>
          <w:sz w:val="26"/>
          <w:szCs w:val="26"/>
          <w:lang w:eastAsia="en-US"/>
        </w:rPr>
        <w:t xml:space="preserve">«Формирование </w:t>
      </w:r>
      <w:proofErr w:type="gramStart"/>
      <w:r w:rsidRPr="009B5B6F">
        <w:rPr>
          <w:sz w:val="26"/>
          <w:szCs w:val="26"/>
          <w:lang w:eastAsia="en-US"/>
        </w:rPr>
        <w:t>современной</w:t>
      </w:r>
      <w:proofErr w:type="gramEnd"/>
      <w:r w:rsidRPr="009B5B6F">
        <w:rPr>
          <w:sz w:val="26"/>
          <w:szCs w:val="26"/>
          <w:lang w:eastAsia="en-US"/>
        </w:rPr>
        <w:t xml:space="preserve"> </w:t>
      </w:r>
    </w:p>
    <w:p w:rsidR="003816C8" w:rsidRPr="00E06D4C" w:rsidRDefault="00280BF1" w:rsidP="00280BF1">
      <w:pPr>
        <w:widowControl w:val="0"/>
        <w:autoSpaceDE w:val="0"/>
        <w:autoSpaceDN w:val="0"/>
        <w:ind w:firstLine="0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</w:t>
      </w:r>
      <w:r w:rsidR="003816C8" w:rsidRPr="00E06D4C">
        <w:rPr>
          <w:sz w:val="26"/>
          <w:szCs w:val="26"/>
          <w:lang w:eastAsia="en-US"/>
        </w:rPr>
        <w:t>городской среды 2017»</w:t>
      </w:r>
    </w:p>
    <w:p w:rsidR="00E11975" w:rsidRPr="00E06D4C" w:rsidRDefault="00E11975" w:rsidP="00E11975">
      <w:pPr>
        <w:jc w:val="center"/>
        <w:rPr>
          <w:b/>
        </w:rPr>
      </w:pPr>
      <w:r w:rsidRPr="00E06D4C">
        <w:rPr>
          <w:b/>
        </w:rPr>
        <w:t>ПЕРЕЧЕНЬ</w:t>
      </w:r>
    </w:p>
    <w:p w:rsidR="00E11975" w:rsidRPr="00E06D4C" w:rsidRDefault="00280BF1" w:rsidP="00E11975">
      <w:pPr>
        <w:jc w:val="center"/>
        <w:rPr>
          <w:b/>
        </w:rPr>
      </w:pPr>
      <w:r>
        <w:rPr>
          <w:b/>
        </w:rPr>
        <w:t>основных мероприятий п</w:t>
      </w:r>
      <w:r w:rsidR="00E11975" w:rsidRPr="00E06D4C">
        <w:rPr>
          <w:b/>
        </w:rPr>
        <w:t xml:space="preserve">рограммы </w:t>
      </w:r>
    </w:p>
    <w:p w:rsidR="00E11975" w:rsidRPr="00E06D4C" w:rsidRDefault="00E11975" w:rsidP="00E11975">
      <w:pPr>
        <w:jc w:val="right"/>
      </w:pPr>
    </w:p>
    <w:tbl>
      <w:tblPr>
        <w:tblW w:w="14872" w:type="dxa"/>
        <w:tblLook w:val="04A0" w:firstRow="1" w:lastRow="0" w:firstColumn="1" w:lastColumn="0" w:noHBand="0" w:noVBand="1"/>
      </w:tblPr>
      <w:tblGrid>
        <w:gridCol w:w="3234"/>
        <w:gridCol w:w="1876"/>
        <w:gridCol w:w="1281"/>
        <w:gridCol w:w="1285"/>
        <w:gridCol w:w="2546"/>
        <w:gridCol w:w="2329"/>
        <w:gridCol w:w="2321"/>
      </w:tblGrid>
      <w:tr w:rsidR="00E06D4C" w:rsidRPr="00E06D4C" w:rsidTr="00E11975">
        <w:trPr>
          <w:trHeight w:val="435"/>
        </w:trPr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75" w:rsidRPr="00E06D4C" w:rsidRDefault="00E11975" w:rsidP="0075054E">
            <w:pPr>
              <w:ind w:firstLine="0"/>
            </w:pPr>
            <w:r w:rsidRPr="00E06D4C">
              <w:t>Номер и наименование основного мероприятия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75" w:rsidRPr="00E06D4C" w:rsidRDefault="00E11975" w:rsidP="0075054E">
            <w:pPr>
              <w:ind w:firstLine="0"/>
              <w:jc w:val="left"/>
            </w:pPr>
            <w:r w:rsidRPr="00E06D4C">
              <w:t xml:space="preserve">Ответственный исполнитель 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75" w:rsidRPr="00E06D4C" w:rsidRDefault="00E11975" w:rsidP="00E11975">
            <w:pPr>
              <w:jc w:val="center"/>
            </w:pPr>
            <w:r w:rsidRPr="00E06D4C">
              <w:t xml:space="preserve">Срок 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75" w:rsidRPr="00E06D4C" w:rsidRDefault="00E11975" w:rsidP="00280BF1">
            <w:pPr>
              <w:ind w:firstLine="0"/>
            </w:pPr>
            <w:r w:rsidRPr="00E06D4C">
              <w:t>Ожида</w:t>
            </w:r>
            <w:r w:rsidR="00280BF1">
              <w:t xml:space="preserve">емый непосредственный результат                        </w:t>
            </w:r>
            <w:r w:rsidRPr="00E06D4C">
              <w:t xml:space="preserve">(краткое описание) 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75" w:rsidRPr="00E06D4C" w:rsidRDefault="00E11975" w:rsidP="0075054E">
            <w:pPr>
              <w:ind w:firstLine="0"/>
            </w:pPr>
            <w:r w:rsidRPr="00E06D4C">
              <w:t xml:space="preserve">Основные  направления реализации 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75" w:rsidRPr="00E06D4C" w:rsidRDefault="00E11975" w:rsidP="00280BF1">
            <w:pPr>
              <w:jc w:val="center"/>
            </w:pPr>
            <w:r w:rsidRPr="00E06D4C">
              <w:br/>
              <w:t xml:space="preserve">Связь с показателями Программы </w:t>
            </w:r>
          </w:p>
        </w:tc>
      </w:tr>
      <w:tr w:rsidR="00E06D4C" w:rsidRPr="00E06D4C" w:rsidTr="00E11975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75" w:rsidRPr="00E06D4C" w:rsidRDefault="00E11975" w:rsidP="00E1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75" w:rsidRPr="00E06D4C" w:rsidRDefault="00E11975" w:rsidP="00E11975"/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75" w:rsidRPr="00E06D4C" w:rsidRDefault="00E11975" w:rsidP="006B22AA">
            <w:pPr>
              <w:ind w:firstLine="0"/>
            </w:pPr>
            <w:r w:rsidRPr="00E06D4C">
              <w:t>начала реализации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75" w:rsidRPr="00E06D4C" w:rsidRDefault="00E11975" w:rsidP="006B22AA">
            <w:pPr>
              <w:ind w:firstLine="0"/>
            </w:pPr>
            <w:r w:rsidRPr="00E06D4C"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75" w:rsidRPr="00E06D4C" w:rsidRDefault="00E11975" w:rsidP="00E1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75" w:rsidRPr="00E06D4C" w:rsidRDefault="00E11975" w:rsidP="00E1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75" w:rsidRPr="00E06D4C" w:rsidRDefault="00E11975" w:rsidP="00E11975"/>
        </w:tc>
      </w:tr>
      <w:tr w:rsidR="00E06D4C" w:rsidRPr="00E06D4C" w:rsidTr="00E11975">
        <w:trPr>
          <w:trHeight w:val="436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75054E">
            <w:pPr>
              <w:ind w:firstLine="0"/>
            </w:pPr>
            <w:r w:rsidRPr="00E06D4C">
              <w:t>1. Выполнение мероприятий по благ</w:t>
            </w:r>
            <w:r w:rsidR="0075054E" w:rsidRPr="00E06D4C">
              <w:t xml:space="preserve">оустройству дворовых территорий </w:t>
            </w:r>
            <w:r w:rsidRPr="00E06D4C">
              <w:t>(местонахождение дворовой территории, виды и объемы работ, сметная стоимость работ)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280BF1">
            <w:pPr>
              <w:ind w:firstLine="0"/>
            </w:pPr>
            <w:r w:rsidRPr="00E06D4C">
              <w:t xml:space="preserve"> Управляющие организации, МКУ </w:t>
            </w:r>
            <w:r w:rsidR="0075054E" w:rsidRPr="00E06D4C">
              <w:t>«Центр обеспечения жизнедеятельности г. Ачинск</w:t>
            </w:r>
            <w:r w:rsidR="00280BF1">
              <w:t>а</w:t>
            </w:r>
            <w:r w:rsidRPr="00E06D4C">
              <w:t>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6B22AA">
            <w:pPr>
              <w:ind w:firstLine="0"/>
            </w:pPr>
            <w:r w:rsidRPr="00E06D4C">
              <w:t>01.07.2017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6B22AA">
            <w:pPr>
              <w:ind w:firstLine="0"/>
            </w:pPr>
            <w:r w:rsidRPr="00E06D4C">
              <w:t> 01.10.2017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75054E">
            <w:pPr>
              <w:ind w:firstLine="0"/>
            </w:pPr>
            <w:r w:rsidRPr="00E06D4C">
              <w:t> Благоустройство дворовых территорий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75054E">
            <w:pPr>
              <w:ind w:firstLine="0"/>
            </w:pPr>
            <w:r w:rsidRPr="00E06D4C">
              <w:t xml:space="preserve">1. </w:t>
            </w:r>
            <w:r w:rsidRPr="00E06D4C">
              <w:rPr>
                <w:shd w:val="clear" w:color="auto" w:fill="FFFFFF"/>
              </w:rPr>
              <w:t>Организация работы по заключению договоров управляющими организациями на выполнение работ по благоустройству дворовых территорий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54E" w:rsidRPr="00E06D4C" w:rsidRDefault="00E11975" w:rsidP="0075054E">
            <w:pPr>
              <w:ind w:firstLine="0"/>
            </w:pPr>
            <w:r w:rsidRPr="00E06D4C">
              <w:rPr>
                <w:b/>
              </w:rPr>
              <w:t>Показатель 1</w:t>
            </w:r>
            <w:r w:rsidRPr="00E06D4C">
              <w:t xml:space="preserve"> (Количество комплексно благоустроенных дворовых территорий)</w:t>
            </w:r>
            <w:r w:rsidRPr="00E06D4C">
              <w:br/>
            </w:r>
            <w:r w:rsidRPr="00E06D4C">
              <w:rPr>
                <w:b/>
              </w:rPr>
              <w:t>Показатель 2</w:t>
            </w:r>
            <w:r w:rsidRPr="00E06D4C">
              <w:t xml:space="preserve"> </w:t>
            </w:r>
          </w:p>
          <w:p w:rsidR="00E11975" w:rsidRPr="00E06D4C" w:rsidRDefault="0075054E" w:rsidP="0075054E">
            <w:pPr>
              <w:ind w:firstLine="0"/>
            </w:pPr>
            <w:r w:rsidRPr="00E06D4C">
              <w:t xml:space="preserve">(Доля </w:t>
            </w:r>
            <w:r w:rsidR="00E11975" w:rsidRPr="00E06D4C">
              <w:t>комплексно благоустроенных дворовых  территорий от общего количества дворовых территорий)</w:t>
            </w:r>
          </w:p>
          <w:p w:rsidR="00E11975" w:rsidRPr="00E06D4C" w:rsidRDefault="00E11975" w:rsidP="0075054E">
            <w:pPr>
              <w:ind w:firstLine="0"/>
            </w:pPr>
            <w:r w:rsidRPr="00E06D4C">
              <w:rPr>
                <w:b/>
              </w:rPr>
              <w:t>Показатель 3</w:t>
            </w:r>
            <w:r w:rsidRPr="00E06D4C">
              <w:t xml:space="preserve"> (Охват населения комплексно благоустроенными дворовыми территориями)</w:t>
            </w:r>
          </w:p>
        </w:tc>
      </w:tr>
      <w:tr w:rsidR="00E06D4C" w:rsidRPr="00E06D4C" w:rsidTr="00E11975">
        <w:trPr>
          <w:trHeight w:val="1224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75054E">
            <w:pPr>
              <w:ind w:firstLine="0"/>
            </w:pPr>
            <w:r w:rsidRPr="00E06D4C">
              <w:t>2.Выполнение мероприятий по благоустройству наиболее посещаемо</w:t>
            </w:r>
            <w:r w:rsidR="0075054E" w:rsidRPr="00E06D4C">
              <w:t>й территории общего пользования</w:t>
            </w:r>
            <w:r w:rsidRPr="00E06D4C">
              <w:t>:</w:t>
            </w:r>
            <w:r w:rsidR="0075054E" w:rsidRPr="00E06D4C">
              <w:t xml:space="preserve"> </w:t>
            </w:r>
            <w:r w:rsidRPr="00E06D4C">
              <w:t>(местонахождение территории, виды и объемы работ, сметная стоимость работ)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280BF1">
            <w:pPr>
              <w:ind w:firstLine="0"/>
            </w:pPr>
            <w:r w:rsidRPr="00E06D4C">
              <w:t> </w:t>
            </w:r>
            <w:r w:rsidR="0075054E" w:rsidRPr="00E06D4C">
              <w:t>Управляющие организации, МКУ «Центр обеспечения жизнедеятельности г. Ачинск</w:t>
            </w:r>
            <w:r w:rsidR="00280BF1">
              <w:t>а</w:t>
            </w:r>
            <w:r w:rsidR="0075054E" w:rsidRPr="00E06D4C">
              <w:t>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75054E">
            <w:pPr>
              <w:ind w:firstLine="0"/>
            </w:pPr>
            <w:r w:rsidRPr="00E06D4C">
              <w:t> 01.07.2016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75054E">
            <w:pPr>
              <w:ind w:firstLine="0"/>
            </w:pPr>
            <w:r w:rsidRPr="00E06D4C">
              <w:t> 01.10.2017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75054E">
            <w:pPr>
              <w:ind w:firstLine="0"/>
            </w:pPr>
            <w:r w:rsidRPr="00E06D4C">
              <w:t>Благоустройство наиболее посещаемой территории общего пользования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75054E">
            <w:pPr>
              <w:ind w:firstLine="0"/>
            </w:pPr>
            <w:r w:rsidRPr="00E06D4C">
              <w:t> 1.Проведение конкурсных процедур по отбору подрядной организации.</w:t>
            </w:r>
          </w:p>
          <w:p w:rsidR="00E11975" w:rsidRPr="00E06D4C" w:rsidRDefault="00E11975" w:rsidP="0075054E">
            <w:pPr>
              <w:ind w:firstLine="0"/>
            </w:pPr>
            <w:r w:rsidRPr="00E06D4C">
              <w:t>2. Заключение договора на выполнение работ.</w:t>
            </w:r>
          </w:p>
          <w:p w:rsidR="00E11975" w:rsidRPr="00E06D4C" w:rsidRDefault="00E11975" w:rsidP="0075054E">
            <w:pPr>
              <w:ind w:firstLine="0"/>
            </w:pPr>
            <w:r w:rsidRPr="00E06D4C">
              <w:t xml:space="preserve">3. Выполнение работ по благоустройству наиболее посещаемой территории 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75054E">
            <w:pPr>
              <w:ind w:firstLine="0"/>
            </w:pPr>
            <w:r w:rsidRPr="00E06D4C">
              <w:rPr>
                <w:b/>
              </w:rPr>
              <w:t>Показатель 1</w:t>
            </w:r>
            <w:r w:rsidRPr="00E06D4C">
              <w:t xml:space="preserve"> (Площадь благоустроенных муниципальных территорий общего пользования)</w:t>
            </w:r>
            <w:r w:rsidRPr="00E06D4C">
              <w:br/>
              <w:t>Показатель 2 (Доля площади благоустроенных муниципальных территорий общего пользования)</w:t>
            </w:r>
          </w:p>
        </w:tc>
      </w:tr>
      <w:tr w:rsidR="00E06D4C" w:rsidRPr="00E06D4C" w:rsidTr="00E11975">
        <w:trPr>
          <w:trHeight w:val="1224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75054E">
            <w:pPr>
              <w:spacing w:after="200" w:line="276" w:lineRule="auto"/>
              <w:ind w:firstLine="0"/>
            </w:pPr>
            <w:r w:rsidRPr="00E06D4C">
              <w:rPr>
                <w:spacing w:val="-3"/>
              </w:rPr>
              <w:lastRenderedPageBreak/>
              <w:t>3.У</w:t>
            </w:r>
            <w:r w:rsidRPr="00E06D4C">
              <w:t>т</w:t>
            </w:r>
            <w:r w:rsidRPr="00E06D4C">
              <w:rPr>
                <w:spacing w:val="-1"/>
              </w:rPr>
              <w:t>в</w:t>
            </w:r>
            <w:r w:rsidRPr="00E06D4C">
              <w:t>ерж</w:t>
            </w:r>
            <w:r w:rsidRPr="00E06D4C">
              <w:rPr>
                <w:spacing w:val="1"/>
              </w:rPr>
              <w:t>д</w:t>
            </w:r>
            <w:r w:rsidRPr="00E06D4C">
              <w:rPr>
                <w:spacing w:val="-1"/>
              </w:rPr>
              <w:t>е</w:t>
            </w:r>
            <w:r w:rsidRPr="00E06D4C">
              <w:t>ние</w:t>
            </w:r>
            <w:r w:rsidRPr="00E06D4C">
              <w:rPr>
                <w:spacing w:val="1"/>
              </w:rPr>
              <w:t xml:space="preserve"> </w:t>
            </w:r>
            <w:r w:rsidRPr="00E06D4C">
              <w:rPr>
                <w:spacing w:val="-2"/>
              </w:rPr>
              <w:t>(</w:t>
            </w:r>
            <w:r w:rsidRPr="00E06D4C">
              <w:t>к</w:t>
            </w:r>
            <w:r w:rsidRPr="00E06D4C">
              <w:rPr>
                <w:spacing w:val="-1"/>
              </w:rPr>
              <w:t>ор</w:t>
            </w:r>
            <w:r w:rsidRPr="00E06D4C">
              <w:t>рек</w:t>
            </w:r>
            <w:r w:rsidRPr="00E06D4C">
              <w:rPr>
                <w:spacing w:val="-2"/>
              </w:rPr>
              <w:t>т</w:t>
            </w:r>
            <w:r w:rsidRPr="00E06D4C">
              <w:t>ировка) п</w:t>
            </w:r>
            <w:r w:rsidRPr="00E06D4C">
              <w:rPr>
                <w:spacing w:val="1"/>
              </w:rPr>
              <w:t>р</w:t>
            </w:r>
            <w:r w:rsidRPr="00E06D4C">
              <w:t>а</w:t>
            </w:r>
            <w:r w:rsidRPr="00E06D4C">
              <w:rPr>
                <w:spacing w:val="-2"/>
              </w:rPr>
              <w:t>в</w:t>
            </w:r>
            <w:r w:rsidRPr="00E06D4C">
              <w:t>ил благ</w:t>
            </w:r>
            <w:r w:rsidRPr="00E06D4C">
              <w:rPr>
                <w:spacing w:val="1"/>
              </w:rPr>
              <w:t>о</w:t>
            </w:r>
            <w:r w:rsidRPr="00E06D4C">
              <w:rPr>
                <w:spacing w:val="-3"/>
              </w:rPr>
              <w:t>у</w:t>
            </w:r>
            <w:r w:rsidRPr="00E06D4C">
              <w:t>ст</w:t>
            </w:r>
            <w:r w:rsidRPr="00E06D4C">
              <w:rPr>
                <w:spacing w:val="-1"/>
              </w:rPr>
              <w:t>р</w:t>
            </w:r>
            <w:r w:rsidRPr="00E06D4C">
              <w:t>ойст</w:t>
            </w:r>
            <w:r w:rsidRPr="00E06D4C">
              <w:rPr>
                <w:spacing w:val="-2"/>
              </w:rPr>
              <w:t>в</w:t>
            </w:r>
            <w:r w:rsidRPr="00E06D4C">
              <w:t>а</w:t>
            </w:r>
            <w:r w:rsidRPr="00E06D4C">
              <w:rPr>
                <w:spacing w:val="10"/>
              </w:rPr>
              <w:t xml:space="preserve"> </w:t>
            </w:r>
            <w:r w:rsidRPr="00E06D4C">
              <w:t>п</w:t>
            </w:r>
            <w:r w:rsidRPr="00E06D4C">
              <w:rPr>
                <w:spacing w:val="-1"/>
              </w:rPr>
              <w:t>о</w:t>
            </w:r>
            <w:r w:rsidRPr="00E06D4C">
              <w:t>селе</w:t>
            </w:r>
            <w:r w:rsidRPr="00E06D4C">
              <w:rPr>
                <w:spacing w:val="-2"/>
              </w:rPr>
              <w:t>н</w:t>
            </w:r>
            <w:r w:rsidRPr="00E06D4C">
              <w:t xml:space="preserve">ий </w:t>
            </w:r>
          </w:p>
          <w:p w:rsidR="00E11975" w:rsidRPr="00E06D4C" w:rsidRDefault="00E11975" w:rsidP="00E11975"/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E11975"/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75054E">
            <w:pPr>
              <w:ind w:firstLine="0"/>
            </w:pPr>
            <w:r w:rsidRPr="00E06D4C">
              <w:t>01.03.2017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75054E">
            <w:pPr>
              <w:ind w:firstLine="0"/>
            </w:pPr>
            <w:r w:rsidRPr="00E06D4C">
              <w:t>31.11.2017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3E5BA8">
            <w:pPr>
              <w:ind w:firstLine="0"/>
            </w:pPr>
            <w:r w:rsidRPr="00E06D4C">
              <w:t xml:space="preserve">Повышение уровня вовлеченности заинтересованных граждан, организаций в реализацию мероприятий по благоустройству </w:t>
            </w:r>
            <w:proofErr w:type="gramStart"/>
            <w:r w:rsidRPr="00E06D4C">
              <w:t xml:space="preserve">территории </w:t>
            </w:r>
            <w:r w:rsidRPr="00E06D4C">
              <w:rPr>
                <w:shd w:val="clear" w:color="auto" w:fill="FFFFFF"/>
              </w:rPr>
              <w:t>муниципаль</w:t>
            </w:r>
            <w:r w:rsidR="003E5BA8" w:rsidRPr="00E06D4C">
              <w:rPr>
                <w:shd w:val="clear" w:color="auto" w:fill="FFFFFF"/>
              </w:rPr>
              <w:t xml:space="preserve">ного образования города Ачинска </w:t>
            </w:r>
            <w:r w:rsidRPr="00E06D4C">
              <w:rPr>
                <w:shd w:val="clear" w:color="auto" w:fill="FFFFFF"/>
              </w:rPr>
              <w:t>Красноярского края</w:t>
            </w:r>
            <w:proofErr w:type="gramEnd"/>
            <w:r w:rsidRPr="00E06D4C">
              <w:rPr>
                <w:shd w:val="clear" w:color="auto" w:fill="FFFFFF"/>
              </w:rPr>
              <w:t>».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E11975"/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E11975">
            <w:pPr>
              <w:rPr>
                <w:b/>
              </w:rPr>
            </w:pPr>
          </w:p>
        </w:tc>
      </w:tr>
      <w:tr w:rsidR="00E06D4C" w:rsidRPr="00E06D4C" w:rsidTr="00E11975">
        <w:trPr>
          <w:trHeight w:val="1224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75054E">
            <w:pPr>
              <w:ind w:firstLine="0"/>
            </w:pPr>
            <w:r w:rsidRPr="00E06D4C">
              <w:t>4.Ут</w:t>
            </w:r>
            <w:r w:rsidRPr="00E06D4C">
              <w:rPr>
                <w:spacing w:val="-1"/>
              </w:rPr>
              <w:t>в</w:t>
            </w:r>
            <w:r w:rsidRPr="00E06D4C">
              <w:t>ержде</w:t>
            </w:r>
            <w:r w:rsidRPr="00E06D4C">
              <w:rPr>
                <w:spacing w:val="-1"/>
              </w:rPr>
              <w:t>н</w:t>
            </w:r>
            <w:r w:rsidRPr="00E06D4C">
              <w:t>ие</w:t>
            </w:r>
            <w:r w:rsidRPr="00E06D4C">
              <w:rPr>
                <w:spacing w:val="1"/>
              </w:rPr>
              <w:t xml:space="preserve"> </w:t>
            </w:r>
            <w:r w:rsidRPr="00E06D4C">
              <w:t>м</w:t>
            </w:r>
            <w:r w:rsidRPr="00E06D4C">
              <w:rPr>
                <w:spacing w:val="-3"/>
              </w:rPr>
              <w:t>у</w:t>
            </w:r>
            <w:r w:rsidRPr="00E06D4C">
              <w:t>ни</w:t>
            </w:r>
            <w:r w:rsidRPr="00E06D4C">
              <w:rPr>
                <w:spacing w:val="1"/>
              </w:rPr>
              <w:t>ц</w:t>
            </w:r>
            <w:r w:rsidRPr="00E06D4C">
              <w:rPr>
                <w:spacing w:val="-1"/>
              </w:rPr>
              <w:t>и</w:t>
            </w:r>
            <w:r w:rsidRPr="00E06D4C">
              <w:t>пал</w:t>
            </w:r>
            <w:r w:rsidRPr="00E06D4C">
              <w:rPr>
                <w:spacing w:val="-1"/>
              </w:rPr>
              <w:t>ьн</w:t>
            </w:r>
            <w:r w:rsidRPr="00E06D4C">
              <w:t>ой</w:t>
            </w:r>
            <w:r w:rsidRPr="00E06D4C">
              <w:rPr>
                <w:spacing w:val="-11"/>
              </w:rPr>
              <w:t xml:space="preserve"> </w:t>
            </w:r>
            <w:r w:rsidRPr="00E06D4C">
              <w:t>п</w:t>
            </w:r>
            <w:r w:rsidRPr="00E06D4C">
              <w:rPr>
                <w:spacing w:val="-1"/>
              </w:rPr>
              <w:t>ро</w:t>
            </w:r>
            <w:r w:rsidRPr="00E06D4C">
              <w:t>грам</w:t>
            </w:r>
            <w:r w:rsidRPr="00E06D4C">
              <w:rPr>
                <w:spacing w:val="-2"/>
              </w:rPr>
              <w:t>м</w:t>
            </w:r>
            <w:r w:rsidRPr="00E06D4C">
              <w:t>ы</w:t>
            </w:r>
            <w:r w:rsidRPr="00E06D4C">
              <w:rPr>
                <w:spacing w:val="-9"/>
              </w:rPr>
              <w:t xml:space="preserve"> </w:t>
            </w:r>
            <w:r w:rsidRPr="00E06D4C">
              <w:rPr>
                <w:spacing w:val="-2"/>
              </w:rPr>
              <w:t>ф</w:t>
            </w:r>
            <w:r w:rsidRPr="00E06D4C">
              <w:rPr>
                <w:spacing w:val="-1"/>
              </w:rPr>
              <w:t>о</w:t>
            </w:r>
            <w:r w:rsidRPr="00E06D4C">
              <w:t>рм</w:t>
            </w:r>
            <w:r w:rsidRPr="00E06D4C">
              <w:rPr>
                <w:spacing w:val="-1"/>
              </w:rPr>
              <w:t>ир</w:t>
            </w:r>
            <w:r w:rsidRPr="00E06D4C">
              <w:t>ов</w:t>
            </w:r>
            <w:r w:rsidRPr="00E06D4C">
              <w:rPr>
                <w:spacing w:val="-2"/>
              </w:rPr>
              <w:t>а</w:t>
            </w:r>
            <w:r w:rsidRPr="00E06D4C">
              <w:t>ния</w:t>
            </w:r>
            <w:r w:rsidRPr="00E06D4C">
              <w:rPr>
                <w:spacing w:val="-11"/>
              </w:rPr>
              <w:t xml:space="preserve"> </w:t>
            </w:r>
            <w:r w:rsidRPr="00E06D4C">
              <w:t>со</w:t>
            </w:r>
            <w:r w:rsidRPr="00E06D4C">
              <w:rPr>
                <w:spacing w:val="-1"/>
              </w:rPr>
              <w:t>в</w:t>
            </w:r>
            <w:r w:rsidRPr="00E06D4C">
              <w:t>рем</w:t>
            </w:r>
            <w:r w:rsidRPr="00E06D4C">
              <w:rPr>
                <w:spacing w:val="-2"/>
              </w:rPr>
              <w:t>е</w:t>
            </w:r>
            <w:r w:rsidRPr="00E06D4C">
              <w:t>н</w:t>
            </w:r>
            <w:r w:rsidRPr="00E06D4C">
              <w:rPr>
                <w:spacing w:val="-1"/>
              </w:rPr>
              <w:t>но</w:t>
            </w:r>
            <w:r w:rsidRPr="00E06D4C">
              <w:t>й</w:t>
            </w:r>
            <w:r w:rsidRPr="00E06D4C">
              <w:rPr>
                <w:spacing w:val="-9"/>
              </w:rPr>
              <w:t xml:space="preserve"> </w:t>
            </w:r>
            <w:r w:rsidRPr="00E06D4C">
              <w:t>г</w:t>
            </w:r>
            <w:r w:rsidRPr="00E06D4C">
              <w:rPr>
                <w:spacing w:val="-1"/>
              </w:rPr>
              <w:t>о</w:t>
            </w:r>
            <w:r w:rsidRPr="00E06D4C">
              <w:t>родс</w:t>
            </w:r>
            <w:r w:rsidRPr="00E06D4C">
              <w:rPr>
                <w:spacing w:val="-2"/>
              </w:rPr>
              <w:t>к</w:t>
            </w:r>
            <w:r w:rsidRPr="00E06D4C">
              <w:rPr>
                <w:spacing w:val="-1"/>
              </w:rPr>
              <w:t>о</w:t>
            </w:r>
            <w:r w:rsidRPr="00E06D4C">
              <w:t>й</w:t>
            </w:r>
            <w:r w:rsidRPr="00E06D4C">
              <w:rPr>
                <w:spacing w:val="-9"/>
              </w:rPr>
              <w:t xml:space="preserve"> </w:t>
            </w:r>
            <w:r w:rsidRPr="00E06D4C">
              <w:t>с</w:t>
            </w:r>
            <w:r w:rsidRPr="00E06D4C">
              <w:rPr>
                <w:spacing w:val="-1"/>
              </w:rPr>
              <w:t>р</w:t>
            </w:r>
            <w:r w:rsidRPr="00E06D4C">
              <w:t>е</w:t>
            </w:r>
            <w:r w:rsidRPr="00E06D4C">
              <w:rPr>
                <w:spacing w:val="-1"/>
              </w:rPr>
              <w:t>д</w:t>
            </w:r>
            <w:r w:rsidRPr="00E06D4C">
              <w:t>ы</w:t>
            </w:r>
            <w:r w:rsidRPr="00E06D4C">
              <w:rPr>
                <w:spacing w:val="-10"/>
              </w:rPr>
              <w:t xml:space="preserve"> </w:t>
            </w:r>
            <w:r w:rsidRPr="00E06D4C">
              <w:rPr>
                <w:spacing w:val="-1"/>
              </w:rPr>
              <w:t>н</w:t>
            </w:r>
            <w:r w:rsidRPr="00E06D4C">
              <w:t>а</w:t>
            </w:r>
            <w:r w:rsidRPr="00E06D4C">
              <w:rPr>
                <w:spacing w:val="-10"/>
              </w:rPr>
              <w:t xml:space="preserve"> </w:t>
            </w:r>
            <w:r w:rsidRPr="00E06D4C">
              <w:rPr>
                <w:spacing w:val="-1"/>
              </w:rPr>
              <w:t>20</w:t>
            </w:r>
            <w:r w:rsidRPr="00E06D4C">
              <w:t>18</w:t>
            </w:r>
            <w:r w:rsidRPr="00E06D4C">
              <w:rPr>
                <w:spacing w:val="9"/>
              </w:rPr>
              <w:t xml:space="preserve"> </w:t>
            </w:r>
            <w:r w:rsidRPr="00E06D4C">
              <w:t>-20</w:t>
            </w:r>
            <w:r w:rsidRPr="00E06D4C">
              <w:rPr>
                <w:spacing w:val="-1"/>
              </w:rPr>
              <w:t>2</w:t>
            </w:r>
            <w:r w:rsidRPr="00E06D4C">
              <w:t>2 г</w:t>
            </w:r>
            <w:r w:rsidRPr="00E06D4C">
              <w:rPr>
                <w:spacing w:val="-1"/>
              </w:rPr>
              <w:t>од</w:t>
            </w:r>
            <w:r w:rsidRPr="00E06D4C">
              <w:t>ы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75054E" w:rsidP="0075054E">
            <w:pPr>
              <w:ind w:firstLine="0"/>
            </w:pPr>
            <w:r w:rsidRPr="00E06D4C">
              <w:t xml:space="preserve">Управляющие организации, МКУ «Центр обеспечения жизнедеятельности </w:t>
            </w:r>
            <w:r w:rsidR="00280BF1" w:rsidRPr="00E06D4C">
              <w:t>г. Ачинск</w:t>
            </w:r>
            <w:r w:rsidR="00280BF1">
              <w:t>а</w:t>
            </w:r>
            <w:r w:rsidRPr="00E06D4C">
              <w:t>»</w:t>
            </w:r>
            <w:r w:rsidR="00E11975" w:rsidRPr="00E06D4C">
              <w:t>»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75054E">
            <w:pPr>
              <w:ind w:firstLine="0"/>
            </w:pPr>
            <w:r w:rsidRPr="00E06D4C">
              <w:t>01.07.2017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75054E">
            <w:pPr>
              <w:ind w:firstLine="0"/>
            </w:pPr>
            <w:r w:rsidRPr="00E06D4C">
              <w:t>31.12.2017г.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E11975">
            <w:pPr>
              <w:pStyle w:val="a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06D4C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</w:t>
            </w:r>
            <w:proofErr w:type="gramStart"/>
            <w:r w:rsidRPr="00E06D4C">
              <w:rPr>
                <w:rFonts w:ascii="Times New Roman" w:hAnsi="Times New Roman" w:cs="Times New Roman"/>
                <w:sz w:val="20"/>
                <w:szCs w:val="20"/>
              </w:rPr>
              <w:t xml:space="preserve">уровня благоустройства дворовых территорий </w:t>
            </w:r>
            <w:r w:rsidR="003E5BA8" w:rsidRPr="00E06D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муниципального образования </w:t>
            </w:r>
            <w:r w:rsidRPr="00E06D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город</w:t>
            </w:r>
            <w:r w:rsidR="003E5BA8" w:rsidRPr="00E06D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 Ачинска Красноярского края</w:t>
            </w:r>
            <w:proofErr w:type="gramEnd"/>
            <w:r w:rsidRPr="00E06D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E11975" w:rsidRPr="00E06D4C" w:rsidRDefault="00E11975" w:rsidP="00E119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6D4C">
              <w:rPr>
                <w:rFonts w:ascii="Times New Roman" w:hAnsi="Times New Roman" w:cs="Times New Roman"/>
                <w:sz w:val="20"/>
                <w:szCs w:val="20"/>
              </w:rPr>
              <w:t>Повышение уровня благоустройства муниципальных территорий общего пользования (парков, скверов</w:t>
            </w:r>
            <w:r w:rsidR="00E06D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6D4C">
              <w:rPr>
                <w:rFonts w:ascii="Times New Roman" w:hAnsi="Times New Roman" w:cs="Times New Roman"/>
                <w:sz w:val="20"/>
                <w:szCs w:val="20"/>
              </w:rPr>
              <w:t xml:space="preserve"> набережных и т.д.) </w:t>
            </w:r>
            <w:r w:rsidR="003E5BA8" w:rsidRPr="00E06D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муниципального образования </w:t>
            </w:r>
            <w:r w:rsidRPr="00E06D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город</w:t>
            </w:r>
            <w:r w:rsidR="003E5BA8" w:rsidRPr="00E06D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 Ачинска</w:t>
            </w:r>
            <w:r w:rsidRPr="00E06D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Красноярского края».</w:t>
            </w:r>
          </w:p>
          <w:p w:rsidR="00E11975" w:rsidRPr="00E06D4C" w:rsidRDefault="00E11975" w:rsidP="003E5BA8">
            <w:pPr>
              <w:ind w:firstLine="0"/>
            </w:pPr>
            <w:r w:rsidRPr="00E06D4C">
              <w:t xml:space="preserve">Повышение уровня вовлеченности заинтересованных </w:t>
            </w:r>
            <w:r w:rsidR="003E5BA8" w:rsidRPr="00E06D4C">
              <w:t xml:space="preserve"> г</w:t>
            </w:r>
            <w:r w:rsidRPr="00E06D4C">
              <w:t xml:space="preserve">раждан, организаций в реализацию мероприятий по благоустройству </w:t>
            </w:r>
            <w:proofErr w:type="gramStart"/>
            <w:r w:rsidRPr="00E06D4C">
              <w:t xml:space="preserve">территории </w:t>
            </w:r>
            <w:r w:rsidRPr="00E06D4C">
              <w:rPr>
                <w:shd w:val="clear" w:color="auto" w:fill="FFFFFF"/>
              </w:rPr>
              <w:t xml:space="preserve">муниципального образования </w:t>
            </w:r>
            <w:r w:rsidR="003E5BA8" w:rsidRPr="00E06D4C">
              <w:rPr>
                <w:shd w:val="clear" w:color="auto" w:fill="FFFFFF"/>
              </w:rPr>
              <w:t>города Ачинска Красноярского края</w:t>
            </w:r>
            <w:proofErr w:type="gramEnd"/>
            <w:r w:rsidRPr="00E06D4C">
              <w:rPr>
                <w:shd w:val="clear" w:color="auto" w:fill="FFFFFF"/>
              </w:rPr>
              <w:t>.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E11975"/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1975" w:rsidRPr="00E06D4C" w:rsidRDefault="00E11975" w:rsidP="00E11975">
            <w:pPr>
              <w:rPr>
                <w:b/>
              </w:rPr>
            </w:pPr>
          </w:p>
        </w:tc>
      </w:tr>
    </w:tbl>
    <w:p w:rsidR="00E11975" w:rsidRPr="00314AED" w:rsidRDefault="00E11975" w:rsidP="00E11975">
      <w:pPr>
        <w:jc w:val="right"/>
        <w:rPr>
          <w:b/>
          <w:color w:val="FF0000"/>
        </w:rPr>
      </w:pPr>
    </w:p>
    <w:tbl>
      <w:tblPr>
        <w:tblW w:w="154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827"/>
        <w:gridCol w:w="449"/>
        <w:gridCol w:w="425"/>
        <w:gridCol w:w="567"/>
        <w:gridCol w:w="425"/>
        <w:gridCol w:w="709"/>
        <w:gridCol w:w="709"/>
        <w:gridCol w:w="708"/>
        <w:gridCol w:w="993"/>
        <w:gridCol w:w="709"/>
        <w:gridCol w:w="710"/>
        <w:gridCol w:w="638"/>
        <w:gridCol w:w="2211"/>
      </w:tblGrid>
      <w:tr w:rsidR="00E06D4C" w:rsidRPr="00E06D4C" w:rsidTr="00E11975">
        <w:trPr>
          <w:trHeight w:val="454"/>
        </w:trPr>
        <w:tc>
          <w:tcPr>
            <w:tcW w:w="154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6C8" w:rsidRPr="00E06D4C" w:rsidRDefault="003816C8" w:rsidP="003816C8">
            <w:pPr>
              <w:autoSpaceDE w:val="0"/>
              <w:autoSpaceDN w:val="0"/>
              <w:adjustRightInd w:val="0"/>
              <w:ind w:firstLine="0"/>
              <w:outlineLvl w:val="1"/>
              <w:rPr>
                <w:sz w:val="28"/>
                <w:szCs w:val="28"/>
              </w:rPr>
            </w:pPr>
            <w:r w:rsidRPr="00E06D4C"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Приложение № 5</w:t>
            </w:r>
          </w:p>
          <w:p w:rsidR="003816C8" w:rsidRPr="00E06D4C" w:rsidRDefault="003816C8" w:rsidP="003816C8">
            <w:pPr>
              <w:widowControl w:val="0"/>
              <w:autoSpaceDE w:val="0"/>
              <w:autoSpaceDN w:val="0"/>
              <w:ind w:firstLine="0"/>
              <w:jc w:val="right"/>
              <w:rPr>
                <w:sz w:val="26"/>
                <w:szCs w:val="26"/>
                <w:lang w:eastAsia="en-US"/>
              </w:rPr>
            </w:pPr>
            <w:r w:rsidRPr="00E06D4C">
              <w:rPr>
                <w:sz w:val="26"/>
                <w:szCs w:val="26"/>
                <w:lang w:eastAsia="en-US"/>
              </w:rPr>
              <w:t>к муниципальной программе</w:t>
            </w:r>
          </w:p>
          <w:p w:rsidR="003816C8" w:rsidRPr="00E06D4C" w:rsidRDefault="003816C8" w:rsidP="003816C8">
            <w:pPr>
              <w:widowControl w:val="0"/>
              <w:autoSpaceDE w:val="0"/>
              <w:autoSpaceDN w:val="0"/>
              <w:ind w:firstLine="0"/>
              <w:jc w:val="right"/>
              <w:rPr>
                <w:sz w:val="26"/>
                <w:szCs w:val="26"/>
                <w:lang w:eastAsia="en-US"/>
              </w:rPr>
            </w:pPr>
            <w:r w:rsidRPr="00E06D4C">
              <w:rPr>
                <w:sz w:val="26"/>
                <w:szCs w:val="26"/>
                <w:lang w:eastAsia="en-US"/>
              </w:rPr>
              <w:t xml:space="preserve">«Формирование </w:t>
            </w:r>
            <w:proofErr w:type="gramStart"/>
            <w:r w:rsidRPr="00E06D4C">
              <w:rPr>
                <w:sz w:val="26"/>
                <w:szCs w:val="26"/>
                <w:lang w:eastAsia="en-US"/>
              </w:rPr>
              <w:t>современной</w:t>
            </w:r>
            <w:proofErr w:type="gramEnd"/>
            <w:r w:rsidRPr="00E06D4C">
              <w:rPr>
                <w:sz w:val="26"/>
                <w:szCs w:val="26"/>
                <w:lang w:eastAsia="en-US"/>
              </w:rPr>
              <w:t xml:space="preserve"> </w:t>
            </w:r>
          </w:p>
          <w:p w:rsidR="003816C8" w:rsidRPr="00E06D4C" w:rsidRDefault="00E06D4C" w:rsidP="00E06D4C">
            <w:pPr>
              <w:widowControl w:val="0"/>
              <w:autoSpaceDE w:val="0"/>
              <w:autoSpaceDN w:val="0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E06D4C">
              <w:rPr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3816C8" w:rsidRPr="00E06D4C">
              <w:rPr>
                <w:sz w:val="26"/>
                <w:szCs w:val="26"/>
                <w:lang w:eastAsia="en-US"/>
              </w:rPr>
              <w:t>городской среды 2017»</w:t>
            </w:r>
          </w:p>
          <w:p w:rsidR="003816C8" w:rsidRPr="00E06D4C" w:rsidRDefault="003816C8" w:rsidP="00E11975">
            <w:pPr>
              <w:jc w:val="center"/>
              <w:rPr>
                <w:b/>
              </w:rPr>
            </w:pPr>
          </w:p>
          <w:p w:rsidR="00E11975" w:rsidRPr="00E06D4C" w:rsidRDefault="00E11975" w:rsidP="00280BF1">
            <w:pPr>
              <w:jc w:val="center"/>
              <w:rPr>
                <w:b/>
                <w:sz w:val="18"/>
                <w:szCs w:val="18"/>
              </w:rPr>
            </w:pPr>
            <w:r w:rsidRPr="00E06D4C">
              <w:rPr>
                <w:b/>
              </w:rPr>
              <w:t xml:space="preserve">Объемы и источники финансового обеспечения </w:t>
            </w:r>
            <w:r w:rsidR="00280BF1">
              <w:rPr>
                <w:b/>
              </w:rPr>
              <w:t>п</w:t>
            </w:r>
            <w:r w:rsidRPr="00E06D4C">
              <w:rPr>
                <w:b/>
              </w:rPr>
              <w:t>рограммы</w:t>
            </w:r>
          </w:p>
        </w:tc>
      </w:tr>
      <w:tr w:rsidR="00E06D4C" w:rsidRPr="00E06D4C" w:rsidTr="00E1197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</w:tr>
      <w:tr w:rsidR="00E06D4C" w:rsidRPr="00E06D4C" w:rsidTr="00E11975">
        <w:trPr>
          <w:trHeight w:val="70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280BF1" w:rsidP="00280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 п</w:t>
            </w:r>
            <w:r w:rsidR="00E11975" w:rsidRPr="00E06D4C">
              <w:rPr>
                <w:sz w:val="18"/>
                <w:szCs w:val="18"/>
              </w:rPr>
              <w:t>рограммы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06D4C">
            <w:pPr>
              <w:ind w:firstLine="0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Расходы, в том числе по годам реализации программы (тыс. руб.)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BF1" w:rsidRDefault="00280BF1" w:rsidP="00E06D4C">
            <w:pPr>
              <w:ind w:firstLine="0"/>
              <w:rPr>
                <w:sz w:val="18"/>
                <w:szCs w:val="18"/>
              </w:rPr>
            </w:pPr>
          </w:p>
          <w:p w:rsidR="00E06D4C" w:rsidRPr="00E06D4C" w:rsidRDefault="00E11975" w:rsidP="00E06D4C">
            <w:pPr>
              <w:ind w:firstLine="0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 xml:space="preserve">Ожидаемый результат от реализации </w:t>
            </w:r>
            <w:r w:rsidR="00280BF1">
              <w:rPr>
                <w:sz w:val="18"/>
                <w:szCs w:val="18"/>
              </w:rPr>
              <w:t>п</w:t>
            </w:r>
            <w:r w:rsidRPr="00E06D4C">
              <w:rPr>
                <w:sz w:val="18"/>
                <w:szCs w:val="18"/>
              </w:rPr>
              <w:t xml:space="preserve">рограммного мероприятия </w:t>
            </w:r>
          </w:p>
          <w:p w:rsidR="00E11975" w:rsidRPr="00E06D4C" w:rsidRDefault="00E11975" w:rsidP="00E06D4C">
            <w:pPr>
              <w:ind w:firstLine="0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(в натуральном выражении)</w:t>
            </w:r>
          </w:p>
        </w:tc>
      </w:tr>
      <w:tr w:rsidR="00E06D4C" w:rsidRPr="00E06D4C" w:rsidTr="00E11975">
        <w:trPr>
          <w:trHeight w:val="115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proofErr w:type="spellStart"/>
            <w:r w:rsidRPr="00E06D4C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06D4C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2</w:t>
            </w:r>
            <w:r w:rsidR="00E06D4C" w:rsidRPr="00E06D4C">
              <w:rPr>
                <w:sz w:val="18"/>
                <w:szCs w:val="18"/>
              </w:rPr>
              <w:t>2</w:t>
            </w:r>
            <w:r w:rsidRPr="00E06D4C">
              <w:rPr>
                <w:sz w:val="18"/>
                <w:szCs w:val="18"/>
              </w:rPr>
              <w:t>01</w:t>
            </w:r>
            <w:r w:rsidR="00E06D4C" w:rsidRPr="00E06D4C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06D4C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2</w:t>
            </w:r>
            <w:r w:rsidR="00E06D4C" w:rsidRPr="00E06D4C">
              <w:rPr>
                <w:sz w:val="18"/>
                <w:szCs w:val="18"/>
              </w:rPr>
              <w:t>2</w:t>
            </w:r>
            <w:r w:rsidRPr="00E06D4C">
              <w:rPr>
                <w:sz w:val="18"/>
                <w:szCs w:val="18"/>
              </w:rPr>
              <w:t>01</w:t>
            </w:r>
            <w:r w:rsidR="00E06D4C" w:rsidRPr="00E06D4C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06D4C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2</w:t>
            </w:r>
            <w:r w:rsidR="00E06D4C" w:rsidRPr="00E06D4C">
              <w:rPr>
                <w:sz w:val="18"/>
                <w:szCs w:val="18"/>
              </w:rPr>
              <w:t>2</w:t>
            </w:r>
            <w:r w:rsidRPr="00E06D4C">
              <w:rPr>
                <w:sz w:val="18"/>
                <w:szCs w:val="18"/>
              </w:rPr>
              <w:t>01</w:t>
            </w:r>
            <w:r w:rsidR="00E06D4C" w:rsidRPr="00E06D4C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D4C" w:rsidRPr="00E06D4C" w:rsidRDefault="00E06D4C" w:rsidP="00E06D4C">
            <w:pPr>
              <w:ind w:firstLine="0"/>
              <w:rPr>
                <w:sz w:val="18"/>
                <w:szCs w:val="18"/>
              </w:rPr>
            </w:pPr>
          </w:p>
          <w:p w:rsidR="00E11975" w:rsidRPr="00E06D4C" w:rsidRDefault="00E06D4C" w:rsidP="00E06D4C">
            <w:pPr>
              <w:ind w:firstLine="0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06D4C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2</w:t>
            </w:r>
            <w:r w:rsidR="00E06D4C" w:rsidRPr="00E06D4C">
              <w:rPr>
                <w:sz w:val="18"/>
                <w:szCs w:val="18"/>
              </w:rPr>
              <w:t>2021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06D4C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2</w:t>
            </w:r>
            <w:r w:rsidR="00E06D4C" w:rsidRPr="00E06D4C">
              <w:rPr>
                <w:sz w:val="18"/>
                <w:szCs w:val="18"/>
              </w:rPr>
              <w:t>2</w:t>
            </w:r>
            <w:r w:rsidRPr="00E06D4C">
              <w:rPr>
                <w:sz w:val="18"/>
                <w:szCs w:val="18"/>
              </w:rPr>
              <w:t>0</w:t>
            </w:r>
            <w:r w:rsidR="00E06D4C" w:rsidRPr="00E06D4C">
              <w:rPr>
                <w:sz w:val="18"/>
                <w:szCs w:val="18"/>
              </w:rPr>
              <w:t>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06D4C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Итого на период 201</w:t>
            </w:r>
            <w:r w:rsidR="00E06D4C" w:rsidRPr="00E06D4C">
              <w:rPr>
                <w:sz w:val="18"/>
                <w:szCs w:val="18"/>
              </w:rPr>
              <w:t>7</w:t>
            </w:r>
            <w:r w:rsidRPr="00E06D4C">
              <w:rPr>
                <w:sz w:val="18"/>
                <w:szCs w:val="18"/>
              </w:rPr>
              <w:t>-20</w:t>
            </w:r>
            <w:r w:rsidR="00E06D4C" w:rsidRPr="00E06D4C">
              <w:rPr>
                <w:sz w:val="18"/>
                <w:szCs w:val="18"/>
              </w:rPr>
              <w:t>22</w:t>
            </w:r>
            <w:r w:rsidRPr="00E06D4C">
              <w:rPr>
                <w:sz w:val="18"/>
                <w:szCs w:val="18"/>
              </w:rPr>
              <w:t>гг.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</w:p>
        </w:tc>
      </w:tr>
      <w:tr w:rsidR="00E06D4C" w:rsidRPr="00E06D4C" w:rsidTr="00E11975">
        <w:trPr>
          <w:trHeight w:val="675"/>
        </w:trPr>
        <w:tc>
          <w:tcPr>
            <w:tcW w:w="154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975" w:rsidRPr="00E06D4C" w:rsidRDefault="00E11975" w:rsidP="00E06D4C">
            <w:pPr>
              <w:ind w:firstLine="0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 xml:space="preserve">ЦЕЛЬ: Создание системы комплексного благоустройства территории, направленной на улучшение </w:t>
            </w:r>
            <w:proofErr w:type="gramStart"/>
            <w:r w:rsidRPr="00E06D4C">
              <w:rPr>
                <w:sz w:val="18"/>
                <w:szCs w:val="18"/>
              </w:rPr>
              <w:t xml:space="preserve">качества жизни жителей муниципального образования </w:t>
            </w:r>
            <w:r w:rsidR="00E06D4C" w:rsidRPr="00E06D4C">
              <w:rPr>
                <w:sz w:val="18"/>
                <w:szCs w:val="18"/>
              </w:rPr>
              <w:t>города Ачинска Красноярского края</w:t>
            </w:r>
            <w:proofErr w:type="gramEnd"/>
          </w:p>
        </w:tc>
      </w:tr>
      <w:tr w:rsidR="00E06D4C" w:rsidRPr="00E06D4C" w:rsidTr="00280BF1">
        <w:trPr>
          <w:trHeight w:val="7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Формирование современной городской среды на 2017 год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tabs>
                <w:tab w:val="left" w:pos="718"/>
              </w:tabs>
              <w:ind w:right="544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</w:tr>
      <w:tr w:rsidR="00E06D4C" w:rsidRPr="00E06D4C" w:rsidTr="00280BF1">
        <w:trPr>
          <w:trHeight w:val="12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06D4C">
            <w:pPr>
              <w:ind w:firstLine="0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 xml:space="preserve">Задача 1 Выполнение мероприятий по благоустройству дворовых территорий:                                      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</w:tr>
      <w:tr w:rsidR="00E06D4C" w:rsidRPr="00E06D4C" w:rsidTr="00280BF1">
        <w:trPr>
          <w:trHeight w:val="9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Субсидии краевого бюджета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</w:tr>
      <w:tr w:rsidR="00E06D4C" w:rsidRPr="00E06D4C" w:rsidTr="00280BF1">
        <w:trPr>
          <w:trHeight w:val="6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Софинансирование из местного бюджета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</w:tr>
      <w:tr w:rsidR="00E06D4C" w:rsidRPr="00E06D4C" w:rsidTr="00280BF1">
        <w:trPr>
          <w:trHeight w:val="9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lastRenderedPageBreak/>
              <w:t>Оплата за долю муниципальных помещений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"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</w:tr>
      <w:tr w:rsidR="00E06D4C" w:rsidRPr="00E06D4C" w:rsidTr="00280BF1">
        <w:trPr>
          <w:trHeight w:val="13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06D4C">
            <w:pPr>
              <w:ind w:firstLine="0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 xml:space="preserve">Задача 2   Выполнение мероприятий по благоустройству наиболее посещаемой территории общего пользования:                                                       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b/>
                <w:bCs/>
                <w:sz w:val="18"/>
                <w:szCs w:val="18"/>
              </w:rPr>
            </w:pPr>
            <w:r w:rsidRPr="00E06D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</w:tr>
      <w:tr w:rsidR="00E06D4C" w:rsidRPr="00E06D4C" w:rsidTr="00280BF1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Субсидии краевого бюджета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</w:tr>
      <w:tr w:rsidR="00E06D4C" w:rsidRPr="00E06D4C" w:rsidTr="00280BF1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Софинансирование из местного бюджета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</w:tr>
      <w:tr w:rsidR="00E06D4C" w:rsidRPr="00E06D4C" w:rsidTr="00E11975">
        <w:trPr>
          <w:trHeight w:val="6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Оплата экспертизы достоверности сметной стоимости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975" w:rsidRPr="00E06D4C" w:rsidRDefault="00E11975" w:rsidP="00E11975">
            <w:pPr>
              <w:jc w:val="center"/>
              <w:rPr>
                <w:sz w:val="18"/>
                <w:szCs w:val="18"/>
              </w:rPr>
            </w:pPr>
            <w:r w:rsidRPr="00E06D4C">
              <w:rPr>
                <w:sz w:val="18"/>
                <w:szCs w:val="18"/>
              </w:rPr>
              <w:t> </w:t>
            </w:r>
          </w:p>
        </w:tc>
      </w:tr>
    </w:tbl>
    <w:p w:rsidR="00E11975" w:rsidRPr="00E06D4C" w:rsidRDefault="00E11975" w:rsidP="00E11975">
      <w:pPr>
        <w:rPr>
          <w:b/>
        </w:rPr>
      </w:pPr>
    </w:p>
    <w:p w:rsidR="00E11975" w:rsidRPr="00314AED" w:rsidRDefault="00E11975" w:rsidP="00D12BFB">
      <w:pPr>
        <w:pStyle w:val="ConsPlusNormal"/>
        <w:jc w:val="right"/>
        <w:outlineLvl w:val="2"/>
        <w:rPr>
          <w:color w:val="FF0000"/>
        </w:rPr>
      </w:pPr>
    </w:p>
    <w:sectPr w:rsidR="00E11975" w:rsidRPr="00314AED" w:rsidSect="00E11975">
      <w:pgSz w:w="16838" w:h="11905" w:orient="landscape"/>
      <w:pgMar w:top="1701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F3" w:rsidRDefault="002315F3" w:rsidP="00AC052C">
      <w:r>
        <w:separator/>
      </w:r>
    </w:p>
  </w:endnote>
  <w:endnote w:type="continuationSeparator" w:id="0">
    <w:p w:rsidR="002315F3" w:rsidRDefault="002315F3" w:rsidP="00AC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F3" w:rsidRDefault="002315F3" w:rsidP="00AC052C">
      <w:r>
        <w:separator/>
      </w:r>
    </w:p>
  </w:footnote>
  <w:footnote w:type="continuationSeparator" w:id="0">
    <w:p w:rsidR="002315F3" w:rsidRDefault="002315F3" w:rsidP="00AC0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2AA" w:rsidRDefault="006B22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866"/>
    <w:multiLevelType w:val="multilevel"/>
    <w:tmpl w:val="D7D23B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84" w:hanging="2160"/>
      </w:pPr>
      <w:rPr>
        <w:rFonts w:hint="default"/>
      </w:rPr>
    </w:lvl>
  </w:abstractNum>
  <w:abstractNum w:abstractNumId="1">
    <w:nsid w:val="1289387C"/>
    <w:multiLevelType w:val="hybridMultilevel"/>
    <w:tmpl w:val="620E3E3C"/>
    <w:lvl w:ilvl="0" w:tplc="A9A23F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>
    <w:nsid w:val="1B524DFC"/>
    <w:multiLevelType w:val="hybridMultilevel"/>
    <w:tmpl w:val="029C8198"/>
    <w:lvl w:ilvl="0" w:tplc="69625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2E56E0"/>
    <w:multiLevelType w:val="multilevel"/>
    <w:tmpl w:val="5F7443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178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6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4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2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2F31224D"/>
    <w:multiLevelType w:val="multilevel"/>
    <w:tmpl w:val="3A08B1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825484E"/>
    <w:multiLevelType w:val="multilevel"/>
    <w:tmpl w:val="4D4009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613E401B"/>
    <w:multiLevelType w:val="hybridMultilevel"/>
    <w:tmpl w:val="6B0C1022"/>
    <w:lvl w:ilvl="0" w:tplc="A9AEE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2F"/>
    <w:rsid w:val="00004831"/>
    <w:rsid w:val="00006D9A"/>
    <w:rsid w:val="0008361F"/>
    <w:rsid w:val="000922A3"/>
    <w:rsid w:val="000F28E2"/>
    <w:rsid w:val="000F60B1"/>
    <w:rsid w:val="00133098"/>
    <w:rsid w:val="00162C87"/>
    <w:rsid w:val="001E087D"/>
    <w:rsid w:val="001F1F4E"/>
    <w:rsid w:val="002129C0"/>
    <w:rsid w:val="002315F3"/>
    <w:rsid w:val="00232851"/>
    <w:rsid w:val="00257D25"/>
    <w:rsid w:val="00272517"/>
    <w:rsid w:val="00280BF1"/>
    <w:rsid w:val="00284739"/>
    <w:rsid w:val="002A4381"/>
    <w:rsid w:val="002F71DE"/>
    <w:rsid w:val="00314AED"/>
    <w:rsid w:val="00316D0A"/>
    <w:rsid w:val="0034529A"/>
    <w:rsid w:val="0034730B"/>
    <w:rsid w:val="00372795"/>
    <w:rsid w:val="003816C8"/>
    <w:rsid w:val="00386967"/>
    <w:rsid w:val="003C1248"/>
    <w:rsid w:val="003E5BA8"/>
    <w:rsid w:val="004A13CE"/>
    <w:rsid w:val="004A5C9A"/>
    <w:rsid w:val="005431DF"/>
    <w:rsid w:val="00560297"/>
    <w:rsid w:val="005805B4"/>
    <w:rsid w:val="005A19AB"/>
    <w:rsid w:val="005A2691"/>
    <w:rsid w:val="00615959"/>
    <w:rsid w:val="00616B9F"/>
    <w:rsid w:val="00621DD9"/>
    <w:rsid w:val="0065689B"/>
    <w:rsid w:val="006670A6"/>
    <w:rsid w:val="00673413"/>
    <w:rsid w:val="006B22AA"/>
    <w:rsid w:val="006B53A0"/>
    <w:rsid w:val="006F7A8A"/>
    <w:rsid w:val="00722E81"/>
    <w:rsid w:val="007231B0"/>
    <w:rsid w:val="0072689C"/>
    <w:rsid w:val="0075054E"/>
    <w:rsid w:val="0075132F"/>
    <w:rsid w:val="00752E26"/>
    <w:rsid w:val="007909BD"/>
    <w:rsid w:val="007F5665"/>
    <w:rsid w:val="007F7BC4"/>
    <w:rsid w:val="00822716"/>
    <w:rsid w:val="00882A49"/>
    <w:rsid w:val="00894578"/>
    <w:rsid w:val="008965D0"/>
    <w:rsid w:val="008A3258"/>
    <w:rsid w:val="008B0A07"/>
    <w:rsid w:val="008C326A"/>
    <w:rsid w:val="008D4D6F"/>
    <w:rsid w:val="0094707F"/>
    <w:rsid w:val="009958BA"/>
    <w:rsid w:val="009B5B6F"/>
    <w:rsid w:val="009C2173"/>
    <w:rsid w:val="009E0F8D"/>
    <w:rsid w:val="009F381D"/>
    <w:rsid w:val="00A541F4"/>
    <w:rsid w:val="00AC052C"/>
    <w:rsid w:val="00AD5660"/>
    <w:rsid w:val="00AE636B"/>
    <w:rsid w:val="00B0311D"/>
    <w:rsid w:val="00B34496"/>
    <w:rsid w:val="00B6495D"/>
    <w:rsid w:val="00B73E45"/>
    <w:rsid w:val="00BC39EA"/>
    <w:rsid w:val="00BD53C6"/>
    <w:rsid w:val="00BE1ED8"/>
    <w:rsid w:val="00C627C0"/>
    <w:rsid w:val="00C763E0"/>
    <w:rsid w:val="00C77136"/>
    <w:rsid w:val="00C90511"/>
    <w:rsid w:val="00CE3C6A"/>
    <w:rsid w:val="00CF16A5"/>
    <w:rsid w:val="00D056C5"/>
    <w:rsid w:val="00D12BFB"/>
    <w:rsid w:val="00DA370A"/>
    <w:rsid w:val="00DD42CD"/>
    <w:rsid w:val="00DF0980"/>
    <w:rsid w:val="00E06D4C"/>
    <w:rsid w:val="00E11975"/>
    <w:rsid w:val="00E1242F"/>
    <w:rsid w:val="00E24A3A"/>
    <w:rsid w:val="00E722AC"/>
    <w:rsid w:val="00EA5653"/>
    <w:rsid w:val="00ED0DC2"/>
    <w:rsid w:val="00EE54EF"/>
    <w:rsid w:val="00EE5F3C"/>
    <w:rsid w:val="00F35FA0"/>
    <w:rsid w:val="00F36E4F"/>
    <w:rsid w:val="00F5538E"/>
    <w:rsid w:val="00F5661C"/>
    <w:rsid w:val="00F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6A"/>
    <w:rPr>
      <w:rFonts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32F"/>
    <w:pPr>
      <w:widowControl w:val="0"/>
      <w:autoSpaceDE w:val="0"/>
      <w:autoSpaceDN w:val="0"/>
      <w:ind w:firstLine="0"/>
      <w:jc w:val="left"/>
    </w:pPr>
    <w:rPr>
      <w:rFonts w:cs="Times New Roman"/>
      <w:szCs w:val="20"/>
      <w:lang w:eastAsia="ru-RU"/>
    </w:rPr>
  </w:style>
  <w:style w:type="paragraph" w:customStyle="1" w:styleId="ConsPlusTitle">
    <w:name w:val="ConsPlusTitle"/>
    <w:rsid w:val="0075132F"/>
    <w:pPr>
      <w:widowControl w:val="0"/>
      <w:autoSpaceDE w:val="0"/>
      <w:autoSpaceDN w:val="0"/>
      <w:ind w:firstLine="0"/>
      <w:jc w:val="left"/>
    </w:pPr>
    <w:rPr>
      <w:rFonts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945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05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052C"/>
    <w:rPr>
      <w:rFonts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C05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052C"/>
    <w:rPr>
      <w:rFonts w:cs="Times New Roman"/>
      <w:szCs w:val="20"/>
      <w:lang w:eastAsia="ru-RU"/>
    </w:rPr>
  </w:style>
  <w:style w:type="character" w:styleId="a8">
    <w:name w:val="Hyperlink"/>
    <w:basedOn w:val="a0"/>
    <w:uiPriority w:val="99"/>
    <w:unhideWhenUsed/>
    <w:rsid w:val="008C326A"/>
    <w:rPr>
      <w:color w:val="0000FF" w:themeColor="hyperlink"/>
      <w:u w:val="single"/>
    </w:rPr>
  </w:style>
  <w:style w:type="paragraph" w:styleId="a9">
    <w:name w:val="No Spacing"/>
    <w:uiPriority w:val="99"/>
    <w:qFormat/>
    <w:rsid w:val="00E11975"/>
    <w:pPr>
      <w:ind w:firstLine="0"/>
      <w:jc w:val="left"/>
    </w:pPr>
    <w:rPr>
      <w:rFonts w:asciiTheme="minorHAnsi" w:eastAsiaTheme="minorHAnsi" w:hAnsiTheme="minorHAnsi"/>
      <w:sz w:val="22"/>
    </w:rPr>
  </w:style>
  <w:style w:type="paragraph" w:styleId="aa">
    <w:name w:val="Normal (Web)"/>
    <w:basedOn w:val="a"/>
    <w:uiPriority w:val="99"/>
    <w:semiHidden/>
    <w:unhideWhenUsed/>
    <w:rsid w:val="003816C8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6A"/>
    <w:rPr>
      <w:rFonts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32F"/>
    <w:pPr>
      <w:widowControl w:val="0"/>
      <w:autoSpaceDE w:val="0"/>
      <w:autoSpaceDN w:val="0"/>
      <w:ind w:firstLine="0"/>
      <w:jc w:val="left"/>
    </w:pPr>
    <w:rPr>
      <w:rFonts w:cs="Times New Roman"/>
      <w:szCs w:val="20"/>
      <w:lang w:eastAsia="ru-RU"/>
    </w:rPr>
  </w:style>
  <w:style w:type="paragraph" w:customStyle="1" w:styleId="ConsPlusTitle">
    <w:name w:val="ConsPlusTitle"/>
    <w:rsid w:val="0075132F"/>
    <w:pPr>
      <w:widowControl w:val="0"/>
      <w:autoSpaceDE w:val="0"/>
      <w:autoSpaceDN w:val="0"/>
      <w:ind w:firstLine="0"/>
      <w:jc w:val="left"/>
    </w:pPr>
    <w:rPr>
      <w:rFonts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945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05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052C"/>
    <w:rPr>
      <w:rFonts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C05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052C"/>
    <w:rPr>
      <w:rFonts w:cs="Times New Roman"/>
      <w:szCs w:val="20"/>
      <w:lang w:eastAsia="ru-RU"/>
    </w:rPr>
  </w:style>
  <w:style w:type="character" w:styleId="a8">
    <w:name w:val="Hyperlink"/>
    <w:basedOn w:val="a0"/>
    <w:uiPriority w:val="99"/>
    <w:unhideWhenUsed/>
    <w:rsid w:val="008C326A"/>
    <w:rPr>
      <w:color w:val="0000FF" w:themeColor="hyperlink"/>
      <w:u w:val="single"/>
    </w:rPr>
  </w:style>
  <w:style w:type="paragraph" w:styleId="a9">
    <w:name w:val="No Spacing"/>
    <w:uiPriority w:val="99"/>
    <w:qFormat/>
    <w:rsid w:val="00E11975"/>
    <w:pPr>
      <w:ind w:firstLine="0"/>
      <w:jc w:val="left"/>
    </w:pPr>
    <w:rPr>
      <w:rFonts w:asciiTheme="minorHAnsi" w:eastAsiaTheme="minorHAnsi" w:hAnsiTheme="minorHAnsi"/>
      <w:sz w:val="22"/>
    </w:rPr>
  </w:style>
  <w:style w:type="paragraph" w:styleId="aa">
    <w:name w:val="Normal (Web)"/>
    <w:basedOn w:val="a"/>
    <w:uiPriority w:val="99"/>
    <w:semiHidden/>
    <w:unhideWhenUsed/>
    <w:rsid w:val="003816C8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dm-ach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C8BB4-3685-4350-8142-EE8DD6D9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20</Pages>
  <Words>5404</Words>
  <Characters>30805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Tanaeva_O</cp:lastModifiedBy>
  <cp:revision>32</cp:revision>
  <cp:lastPrinted>2017-03-06T01:40:00Z</cp:lastPrinted>
  <dcterms:created xsi:type="dcterms:W3CDTF">2017-03-14T08:39:00Z</dcterms:created>
  <dcterms:modified xsi:type="dcterms:W3CDTF">2017-03-16T09:40:00Z</dcterms:modified>
</cp:coreProperties>
</file>